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5D008" w14:textId="1E5E9B97" w:rsidR="00971596" w:rsidRDefault="000506B1" w:rsidP="000506B1">
      <w:pPr>
        <w:spacing w:after="120" w:line="312" w:lineRule="auto"/>
        <w:contextualSpacing/>
        <w:rPr>
          <w:rFonts w:cstheme="minorHAnsi"/>
          <w:b/>
          <w:bCs/>
          <w:sz w:val="28"/>
          <w:szCs w:val="28"/>
        </w:rPr>
      </w:pPr>
      <w:r w:rsidRPr="00971596">
        <w:rPr>
          <w:rFonts w:cstheme="minorHAnsi"/>
          <w:b/>
          <w:bCs/>
          <w:sz w:val="28"/>
          <w:szCs w:val="28"/>
        </w:rPr>
        <w:t>M</w:t>
      </w:r>
      <w:r w:rsidR="00971596" w:rsidRPr="00971596">
        <w:rPr>
          <w:rFonts w:cstheme="minorHAnsi"/>
          <w:b/>
          <w:bCs/>
          <w:sz w:val="28"/>
          <w:szCs w:val="28"/>
        </w:rPr>
        <w:t>atematická olympiáda</w:t>
      </w:r>
    </w:p>
    <w:p w14:paraId="2E83A415" w14:textId="77777777" w:rsidR="00764FDD" w:rsidRPr="00971596" w:rsidRDefault="00764FDD" w:rsidP="000506B1">
      <w:pPr>
        <w:spacing w:after="120" w:line="312" w:lineRule="auto"/>
        <w:contextualSpacing/>
        <w:rPr>
          <w:rFonts w:cstheme="minorHAnsi"/>
          <w:b/>
          <w:bCs/>
          <w:sz w:val="28"/>
          <w:szCs w:val="28"/>
        </w:rPr>
      </w:pPr>
    </w:p>
    <w:p w14:paraId="25225C7F" w14:textId="78290617" w:rsidR="00971596" w:rsidRDefault="00971596" w:rsidP="000506B1">
      <w:pPr>
        <w:spacing w:after="120" w:line="312" w:lineRule="auto"/>
        <w:contextualSpacing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Planimetrické vlastnosti </w:t>
      </w:r>
    </w:p>
    <w:p w14:paraId="6FCA7985" w14:textId="77777777" w:rsidR="006C1621" w:rsidRDefault="006C1621" w:rsidP="006C1621">
      <w:pPr>
        <w:pStyle w:val="Odsekzoznamu"/>
        <w:numPr>
          <w:ilvl w:val="0"/>
          <w:numId w:val="1"/>
        </w:numPr>
        <w:spacing w:after="120" w:line="312" w:lineRule="auto"/>
        <w:ind w:left="284" w:hanging="284"/>
        <w:rPr>
          <w:rFonts w:cstheme="minorHAnsi"/>
        </w:rPr>
      </w:pPr>
      <w:r>
        <w:rPr>
          <w:rFonts w:cstheme="minorHAnsi"/>
        </w:rPr>
        <w:t xml:space="preserve">Rovnoramenný trojuholník, uhly pri základni. </w:t>
      </w:r>
      <w:hyperlink r:id="rId5" w:history="1">
        <w:r w:rsidRPr="003D124F">
          <w:rPr>
            <w:rStyle w:val="Hypertextovprepojenie"/>
            <w:rFonts w:cstheme="minorHAnsi"/>
          </w:rPr>
          <w:t>Kurz</w:t>
        </w:r>
      </w:hyperlink>
    </w:p>
    <w:p w14:paraId="7D5A3525" w14:textId="6E12FBC4" w:rsidR="00703084" w:rsidRDefault="00703084" w:rsidP="00703084">
      <w:pPr>
        <w:pStyle w:val="Odsekzoznamu"/>
        <w:numPr>
          <w:ilvl w:val="0"/>
          <w:numId w:val="1"/>
        </w:numPr>
        <w:spacing w:after="120" w:line="312" w:lineRule="auto"/>
        <w:ind w:left="284" w:hanging="284"/>
        <w:rPr>
          <w:rFonts w:cstheme="minorHAnsi"/>
        </w:rPr>
      </w:pPr>
      <w:r>
        <w:rPr>
          <w:rFonts w:cstheme="minorHAnsi"/>
        </w:rPr>
        <w:t>Vlastnosť vonkajšieho uhla trojuholníka</w:t>
      </w:r>
      <w:r w:rsidR="006C1621">
        <w:rPr>
          <w:rFonts w:cstheme="minorHAnsi"/>
        </w:rPr>
        <w:t xml:space="preserve"> - </w:t>
      </w:r>
      <w:r>
        <w:rPr>
          <w:rFonts w:cstheme="minorHAnsi"/>
        </w:rPr>
        <w:t xml:space="preserve">Je rovný súčtu protiľahlých vnútorných uhlov. </w:t>
      </w:r>
      <w:r w:rsidR="003D124F">
        <w:rPr>
          <w:rFonts w:cstheme="minorHAnsi"/>
        </w:rPr>
        <w:t>Applet.</w:t>
      </w:r>
    </w:p>
    <w:p w14:paraId="5AF682C9" w14:textId="436A4AF7" w:rsidR="00971596" w:rsidRPr="003D124F" w:rsidRDefault="00971596" w:rsidP="00971596">
      <w:pPr>
        <w:pStyle w:val="Odsekzoznamu"/>
        <w:numPr>
          <w:ilvl w:val="0"/>
          <w:numId w:val="1"/>
        </w:numPr>
        <w:spacing w:after="120" w:line="312" w:lineRule="auto"/>
        <w:ind w:left="284" w:hanging="284"/>
        <w:rPr>
          <w:rFonts w:cstheme="minorHAnsi"/>
        </w:rPr>
      </w:pPr>
      <w:r w:rsidRPr="00764FDD">
        <w:rPr>
          <w:rFonts w:cstheme="minorHAnsi"/>
        </w:rPr>
        <w:t xml:space="preserve">Os vnútorného uhla v trojuholníku </w:t>
      </w:r>
      <m:oMath>
        <m:r>
          <w:rPr>
            <w:rFonts w:ascii="Cambria Math" w:hAnsi="Cambria Math" w:cstheme="minorHAnsi"/>
          </w:rPr>
          <m:t>ABC</m:t>
        </m:r>
      </m:oMath>
      <w:r w:rsidRPr="00764FDD">
        <w:rPr>
          <w:rFonts w:eastAsiaTheme="minorEastAsia" w:cstheme="minorHAnsi"/>
        </w:rPr>
        <w:t xml:space="preserve"> a os protiľahlej strany sa pretínajú na opísanej kružnici.</w:t>
      </w:r>
      <w:r w:rsidR="00703084">
        <w:rPr>
          <w:rFonts w:eastAsiaTheme="minorEastAsia" w:cstheme="minorHAnsi"/>
        </w:rPr>
        <w:t xml:space="preserve"> Applet.</w:t>
      </w:r>
    </w:p>
    <w:p w14:paraId="166E58FE" w14:textId="23F619AF" w:rsidR="00764FDD" w:rsidRDefault="00764FDD" w:rsidP="00971596">
      <w:pPr>
        <w:pStyle w:val="Odsekzoznamu"/>
        <w:numPr>
          <w:ilvl w:val="0"/>
          <w:numId w:val="1"/>
        </w:numPr>
        <w:spacing w:after="120" w:line="312" w:lineRule="auto"/>
        <w:ind w:left="284" w:hanging="284"/>
        <w:rPr>
          <w:rFonts w:cstheme="minorHAnsi"/>
        </w:rPr>
      </w:pPr>
      <w:r>
        <w:rPr>
          <w:rFonts w:cstheme="minorHAnsi"/>
        </w:rPr>
        <w:t xml:space="preserve">Obvodový a stredový uhol. </w:t>
      </w:r>
      <w:hyperlink r:id="rId6" w:history="1">
        <w:r w:rsidR="00703084" w:rsidRPr="00703084">
          <w:rPr>
            <w:rStyle w:val="Hypertextovprepojenie"/>
            <w:rFonts w:cstheme="minorHAnsi"/>
          </w:rPr>
          <w:t>Kurz</w:t>
        </w:r>
      </w:hyperlink>
    </w:p>
    <w:p w14:paraId="1FEE9D4D" w14:textId="007FD4E2" w:rsidR="00764FDD" w:rsidRDefault="00764FDD" w:rsidP="00971596">
      <w:pPr>
        <w:pStyle w:val="Odsekzoznamu"/>
        <w:numPr>
          <w:ilvl w:val="0"/>
          <w:numId w:val="1"/>
        </w:numPr>
        <w:spacing w:after="120" w:line="312" w:lineRule="auto"/>
        <w:ind w:left="284" w:hanging="284"/>
        <w:rPr>
          <w:rFonts w:cstheme="minorHAnsi"/>
        </w:rPr>
      </w:pPr>
      <w:r>
        <w:rPr>
          <w:rFonts w:cstheme="minorHAnsi"/>
        </w:rPr>
        <w:t>Tetivový štvoruholník. Súčty protiľahlých uhlov</w:t>
      </w:r>
      <w:r w:rsidR="001D50E4">
        <w:rPr>
          <w:rFonts w:cstheme="minorHAnsi"/>
        </w:rPr>
        <w:t xml:space="preserve"> - </w:t>
      </w:r>
      <w:proofErr w:type="spellStart"/>
      <w:r w:rsidR="001D50E4" w:rsidRPr="001D50E4">
        <w:rPr>
          <w:rFonts w:cstheme="minorHAnsi"/>
        </w:rPr>
        <w:t>Proposition</w:t>
      </w:r>
      <w:proofErr w:type="spellEnd"/>
      <w:r w:rsidR="001D50E4" w:rsidRPr="001D50E4">
        <w:rPr>
          <w:rFonts w:cstheme="minorHAnsi"/>
        </w:rPr>
        <w:t xml:space="preserve"> 22</w:t>
      </w:r>
      <w:r w:rsidR="001D50E4">
        <w:rPr>
          <w:rFonts w:cstheme="minorHAnsi"/>
        </w:rPr>
        <w:t>,</w:t>
      </w:r>
      <w:r w:rsidR="001D50E4" w:rsidRPr="001D50E4">
        <w:rPr>
          <w:rFonts w:cstheme="minorHAnsi"/>
        </w:rPr>
        <w:t xml:space="preserve"> </w:t>
      </w:r>
      <w:proofErr w:type="spellStart"/>
      <w:r w:rsidR="001D50E4" w:rsidRPr="001D50E4">
        <w:rPr>
          <w:rFonts w:cstheme="minorHAnsi"/>
        </w:rPr>
        <w:t>Book</w:t>
      </w:r>
      <w:proofErr w:type="spellEnd"/>
      <w:r w:rsidR="001D50E4" w:rsidRPr="001D50E4">
        <w:rPr>
          <w:rFonts w:cstheme="minorHAnsi"/>
        </w:rPr>
        <w:t xml:space="preserve"> 3</w:t>
      </w:r>
      <w:r>
        <w:rPr>
          <w:rFonts w:cstheme="minorHAnsi"/>
        </w:rPr>
        <w:t>.</w:t>
      </w:r>
    </w:p>
    <w:p w14:paraId="244675A1" w14:textId="6724B5A1" w:rsidR="003D124F" w:rsidRPr="00764FDD" w:rsidRDefault="003D124F" w:rsidP="003D124F">
      <w:pPr>
        <w:pStyle w:val="Odsekzoznamu"/>
        <w:numPr>
          <w:ilvl w:val="0"/>
          <w:numId w:val="1"/>
        </w:numPr>
        <w:spacing w:after="120" w:line="312" w:lineRule="auto"/>
        <w:ind w:left="284" w:hanging="284"/>
        <w:rPr>
          <w:rFonts w:cstheme="minorHAnsi"/>
        </w:rPr>
      </w:pPr>
      <w:r>
        <w:rPr>
          <w:rFonts w:eastAsiaTheme="minorEastAsia" w:cstheme="minorHAnsi"/>
        </w:rPr>
        <w:t>Body súmerné s ortocentrom podľa strany a stredu strany ležia na opísanej kružnici. MO kat. A, 19/20, U2, krok 1 +2 ... applet</w:t>
      </w:r>
    </w:p>
    <w:p w14:paraId="4316937B" w14:textId="0D463D04" w:rsidR="00703084" w:rsidRDefault="000219BF" w:rsidP="00971596">
      <w:pPr>
        <w:pStyle w:val="Odsekzoznamu"/>
        <w:numPr>
          <w:ilvl w:val="0"/>
          <w:numId w:val="1"/>
        </w:numPr>
        <w:spacing w:after="120" w:line="312" w:lineRule="auto"/>
        <w:ind w:left="284" w:hanging="284"/>
        <w:rPr>
          <w:rFonts w:cstheme="minorHAnsi"/>
        </w:rPr>
      </w:pPr>
      <w:r>
        <w:rPr>
          <w:rFonts w:cstheme="minorHAnsi"/>
        </w:rPr>
        <w:t>Apolloniova kružnica</w:t>
      </w:r>
    </w:p>
    <w:p w14:paraId="05D54C6D" w14:textId="77777777" w:rsidR="00436A2D" w:rsidRPr="00436A2D" w:rsidRDefault="00436A2D" w:rsidP="00436A2D">
      <w:pPr>
        <w:spacing w:after="120" w:line="312" w:lineRule="auto"/>
        <w:rPr>
          <w:rFonts w:cstheme="minorHAnsi"/>
        </w:rPr>
      </w:pPr>
    </w:p>
    <w:p w14:paraId="597CFFB1" w14:textId="476B8576" w:rsidR="003A6BA1" w:rsidRPr="003A6BA1" w:rsidRDefault="003A6BA1" w:rsidP="003A6BA1">
      <w:pPr>
        <w:spacing w:after="120" w:line="312" w:lineRule="auto"/>
        <w:contextualSpacing/>
        <w:rPr>
          <w:rFonts w:cstheme="minorHAnsi"/>
          <w:b/>
          <w:bCs/>
          <w:sz w:val="24"/>
          <w:szCs w:val="24"/>
        </w:rPr>
      </w:pPr>
      <w:r w:rsidRPr="003A6BA1">
        <w:rPr>
          <w:rFonts w:cstheme="minorHAnsi"/>
          <w:b/>
          <w:bCs/>
          <w:sz w:val="24"/>
          <w:szCs w:val="24"/>
        </w:rPr>
        <w:t>Množiny bodov danej vlastnosti</w:t>
      </w:r>
    </w:p>
    <w:p w14:paraId="03301B13" w14:textId="4F7BE86B" w:rsidR="003A6BA1" w:rsidRPr="00905E5B" w:rsidRDefault="003A6BA1" w:rsidP="003A6BA1">
      <w:pPr>
        <w:pStyle w:val="Odsekzoznamu"/>
        <w:numPr>
          <w:ilvl w:val="0"/>
          <w:numId w:val="3"/>
        </w:numPr>
        <w:spacing w:after="120" w:line="312" w:lineRule="auto"/>
        <w:rPr>
          <w:rFonts w:cstheme="minorHAnsi"/>
        </w:rPr>
      </w:pPr>
      <w:r>
        <w:t xml:space="preserve">Daná je kružnica </w:t>
      </w:r>
      <m:oMath>
        <m:r>
          <w:rPr>
            <w:rFonts w:ascii="Cambria Math" w:hAnsi="Cambria Math"/>
          </w:rPr>
          <m:t>k</m:t>
        </m:r>
        <m:r>
          <w:rPr>
            <w:rFonts w:ascii="Cambria Math" w:hAnsi="Cambria Math"/>
          </w:rPr>
          <m:t>=(</m:t>
        </m:r>
        <m:r>
          <w:rPr>
            <w:rFonts w:ascii="Cambria Math" w:hAnsi="Cambria Math"/>
          </w:rPr>
          <m:t>S</m:t>
        </m:r>
        <m:r>
          <w:rPr>
            <w:rFonts w:ascii="Cambria Math" w:hAnsi="Cambria Math"/>
          </w:rPr>
          <m:t>,r)</m:t>
        </m:r>
      </m:oMath>
      <w:r>
        <w:t xml:space="preserve"> a</w:t>
      </w:r>
      <w:r w:rsidR="00905E5B">
        <w:t xml:space="preserve"> jej tetiva </w:t>
      </w:r>
      <m:oMath>
        <m:r>
          <w:rPr>
            <w:rFonts w:ascii="Cambria Math" w:hAnsi="Cambria Math"/>
          </w:rPr>
          <m:t>AB</m:t>
        </m:r>
      </m:oMath>
      <w:r>
        <w:t>. Určte množinu stredov všetkých tetív</w:t>
      </w:r>
      <w:r w:rsidR="00905E5B">
        <w:t>.</w:t>
      </w:r>
    </w:p>
    <w:p w14:paraId="724AF481" w14:textId="77777777" w:rsidR="00927A2F" w:rsidRPr="00927A2F" w:rsidRDefault="00905E5B" w:rsidP="00FF78BB">
      <w:pPr>
        <w:pStyle w:val="Odsekzoznamu"/>
        <w:numPr>
          <w:ilvl w:val="0"/>
          <w:numId w:val="3"/>
        </w:numPr>
        <w:spacing w:after="120" w:line="312" w:lineRule="auto"/>
        <w:rPr>
          <w:rFonts w:cstheme="minorHAnsi"/>
        </w:rPr>
      </w:pPr>
      <w:r>
        <w:t xml:space="preserve">Daná je kružnica </w:t>
      </w:r>
      <m:oMath>
        <m:r>
          <w:rPr>
            <w:rFonts w:ascii="Cambria Math" w:hAnsi="Cambria Math"/>
          </w:rPr>
          <m:t>k=(S,r)</m:t>
        </m:r>
      </m:oMath>
      <w:r>
        <w:t xml:space="preserve"> a vnútri nej bod </w:t>
      </w:r>
      <m:oMath>
        <m:r>
          <w:rPr>
            <w:rFonts w:ascii="Cambria Math" w:hAnsi="Cambria Math"/>
          </w:rPr>
          <m:t>X</m:t>
        </m:r>
      </m:oMath>
      <w:r>
        <w:t xml:space="preserve">. </w:t>
      </w:r>
    </w:p>
    <w:p w14:paraId="1EFF80DC" w14:textId="77777777" w:rsidR="00927A2F" w:rsidRPr="00927A2F" w:rsidRDefault="00905E5B" w:rsidP="00927A2F">
      <w:pPr>
        <w:pStyle w:val="Odsekzoznamu"/>
        <w:numPr>
          <w:ilvl w:val="1"/>
          <w:numId w:val="3"/>
        </w:numPr>
        <w:spacing w:after="120" w:line="312" w:lineRule="auto"/>
        <w:rPr>
          <w:rFonts w:cstheme="minorHAnsi"/>
        </w:rPr>
      </w:pPr>
      <w:r>
        <w:t xml:space="preserve">Určte množinu stredov všetkých tetív kružnice </w:t>
      </w:r>
      <m:oMath>
        <m:r>
          <w:rPr>
            <w:rFonts w:ascii="Cambria Math" w:hAnsi="Cambria Math"/>
          </w:rPr>
          <m:t>k</m:t>
        </m:r>
      </m:oMath>
      <w:r>
        <w:t xml:space="preserve">, ktoré prechádzajú bodom </w:t>
      </w:r>
      <m:oMath>
        <m:r>
          <w:rPr>
            <w:rFonts w:ascii="Cambria Math" w:hAnsi="Cambria Math"/>
          </w:rPr>
          <m:t>X</m:t>
        </m:r>
      </m:oMath>
      <w:r>
        <w:t>.</w:t>
      </w:r>
      <w:r>
        <w:t xml:space="preserve"> </w:t>
      </w:r>
    </w:p>
    <w:p w14:paraId="1278E191" w14:textId="195BC085" w:rsidR="00905E5B" w:rsidRPr="00927A2F" w:rsidRDefault="00905E5B" w:rsidP="00927A2F">
      <w:pPr>
        <w:pStyle w:val="Odsekzoznamu"/>
        <w:numPr>
          <w:ilvl w:val="1"/>
          <w:numId w:val="3"/>
        </w:numPr>
        <w:spacing w:after="120" w:line="312" w:lineRule="auto"/>
        <w:rPr>
          <w:rFonts w:cstheme="minorHAnsi"/>
        </w:rPr>
      </w:pPr>
      <w:r>
        <w:t xml:space="preserve">Určte množinu bodov, ktoré sú stredom nejakej jej tetivy, ktorá neobsahuje bod </w:t>
      </w:r>
      <m:oMath>
        <m:r>
          <w:rPr>
            <w:rFonts w:ascii="Cambria Math" w:hAnsi="Cambria Math"/>
          </w:rPr>
          <m:t>X</m:t>
        </m:r>
      </m:oMath>
      <w:r>
        <w:t>.</w:t>
      </w:r>
      <w:r w:rsidRPr="00905E5B">
        <w:rPr>
          <w:rFonts w:cstheme="minorHAnsi"/>
          <w:b/>
          <w:bCs/>
          <w:sz w:val="24"/>
          <w:szCs w:val="24"/>
        </w:rPr>
        <w:t xml:space="preserve"> </w:t>
      </w:r>
    </w:p>
    <w:p w14:paraId="257E1D1C" w14:textId="5D0A0B09" w:rsidR="005E7277" w:rsidRPr="005E7277" w:rsidRDefault="005E7277" w:rsidP="007F28E0">
      <w:pPr>
        <w:pStyle w:val="Odsekzoznamu"/>
        <w:numPr>
          <w:ilvl w:val="0"/>
          <w:numId w:val="3"/>
        </w:numPr>
        <w:spacing w:after="120" w:line="312" w:lineRule="auto"/>
        <w:rPr>
          <w:rFonts w:cstheme="minorHAnsi"/>
        </w:rPr>
      </w:pPr>
      <w:r>
        <w:t>V rovine je daný ostrouhlý trojuholník AKL. Uvažujme ľubovoľný pravouholník ABCD, ktorý je trojuholníku AKL opísaný tak, že bod K leží na strane BC a bod L leží na strane CD. Určte množinu priesečníkov S uhlopriečok AC, BD všetkých takých pravouholníkov ABCD</w:t>
      </w:r>
      <w:r>
        <w:t>.</w:t>
      </w:r>
    </w:p>
    <w:p w14:paraId="65562D76" w14:textId="72B26AE1" w:rsidR="005E7277" w:rsidRPr="005E7277" w:rsidRDefault="005E7277" w:rsidP="005E7277">
      <w:pPr>
        <w:spacing w:after="120" w:line="312" w:lineRule="auto"/>
        <w:rPr>
          <w:rFonts w:cstheme="minorHAnsi"/>
        </w:rPr>
      </w:pPr>
      <w:r>
        <w:rPr>
          <w:rFonts w:cstheme="minorHAnsi"/>
        </w:rPr>
        <w:t xml:space="preserve">       </w:t>
      </w:r>
      <w:r w:rsidRPr="00FF3ADB">
        <w:rPr>
          <w:rFonts w:cstheme="minorHAnsi"/>
        </w:rPr>
        <w:t>(Kat. A; 20</w:t>
      </w:r>
      <w:r>
        <w:rPr>
          <w:rFonts w:cstheme="minorHAnsi"/>
        </w:rPr>
        <w:t>04</w:t>
      </w:r>
      <w:r w:rsidRPr="00FF3ADB">
        <w:rPr>
          <w:rFonts w:cstheme="minorHAnsi"/>
        </w:rPr>
        <w:t>/20</w:t>
      </w:r>
      <w:r>
        <w:rPr>
          <w:rFonts w:cstheme="minorHAnsi"/>
        </w:rPr>
        <w:t>05</w:t>
      </w:r>
      <w:r w:rsidRPr="00FF3ADB">
        <w:rPr>
          <w:rFonts w:cstheme="minorHAnsi"/>
        </w:rPr>
        <w:t>;</w:t>
      </w:r>
      <w:r>
        <w:rPr>
          <w:rFonts w:cstheme="minorHAnsi"/>
        </w:rPr>
        <w:t xml:space="preserve"> </w:t>
      </w:r>
      <w:r w:rsidR="00091A3D">
        <w:rPr>
          <w:rFonts w:cstheme="minorHAnsi"/>
        </w:rPr>
        <w:t>celoštátne</w:t>
      </w:r>
      <w:r>
        <w:rPr>
          <w:rFonts w:cstheme="minorHAnsi"/>
        </w:rPr>
        <w:t xml:space="preserve"> kolo</w:t>
      </w:r>
      <w:r w:rsidRPr="00FF3ADB">
        <w:rPr>
          <w:rFonts w:cstheme="minorHAnsi"/>
        </w:rPr>
        <w:t xml:space="preserve">; úloha </w:t>
      </w:r>
      <w:r w:rsidR="00091A3D">
        <w:rPr>
          <w:rFonts w:cstheme="minorHAnsi"/>
        </w:rPr>
        <w:t>4</w:t>
      </w:r>
      <w:r>
        <w:rPr>
          <w:rFonts w:cstheme="minorHAnsi"/>
        </w:rPr>
        <w:t>)</w:t>
      </w:r>
      <w:r w:rsidR="00091A3D">
        <w:rPr>
          <w:rFonts w:cstheme="minorHAnsi"/>
        </w:rPr>
        <w:t xml:space="preserve"> </w:t>
      </w:r>
      <w:hyperlink r:id="rId7" w:history="1">
        <w:hyperlink r:id="rId8" w:history="1">
          <w:hyperlink r:id="rId9" w:history="1">
            <w:r w:rsidR="00091A3D" w:rsidRPr="00524E79">
              <w:rPr>
                <w:rStyle w:val="Hypertextovprepojenie"/>
                <w:rFonts w:cstheme="minorHAnsi"/>
              </w:rPr>
              <w:t>Tu</w:t>
            </w:r>
          </w:hyperlink>
        </w:hyperlink>
      </w:hyperlink>
    </w:p>
    <w:p w14:paraId="6EA1C6C2" w14:textId="1F80A672" w:rsidR="00300558" w:rsidRPr="00300558" w:rsidRDefault="00300558" w:rsidP="007F28E0">
      <w:pPr>
        <w:pStyle w:val="Odsekzoznamu"/>
        <w:numPr>
          <w:ilvl w:val="0"/>
          <w:numId w:val="3"/>
        </w:numPr>
        <w:spacing w:after="120" w:line="312" w:lineRule="auto"/>
        <w:rPr>
          <w:rFonts w:cstheme="minorHAnsi"/>
        </w:rPr>
      </w:pPr>
      <w:r>
        <w:t xml:space="preserve">V rovine je daný rovnoramenný trojuholník </w:t>
      </w:r>
      <m:oMath>
        <m:r>
          <w:rPr>
            <w:rFonts w:ascii="Cambria Math" w:hAnsi="Cambria Math"/>
          </w:rPr>
          <m:t>KLM</m:t>
        </m:r>
      </m:oMath>
      <w:r>
        <w:t xml:space="preserve"> so základňou </w:t>
      </w:r>
      <m:oMath>
        <m:r>
          <w:rPr>
            <w:rFonts w:ascii="Cambria Math" w:hAnsi="Cambria Math"/>
          </w:rPr>
          <m:t>KL</m:t>
        </m:r>
      </m:oMath>
      <w:r>
        <w:t xml:space="preserve">. Uvažujme ľubovoľné dve kružnice </w:t>
      </w:r>
      <m:oMath>
        <m:r>
          <w:rPr>
            <w:rFonts w:ascii="Cambria Math" w:hAnsi="Cambria Math"/>
          </w:rPr>
          <m:t>k</m:t>
        </m:r>
      </m:oMath>
      <w:r>
        <w:t xml:space="preserve"> a </w:t>
      </w:r>
      <m:oMath>
        <m:r>
          <w:rPr>
            <w:rFonts w:ascii="Cambria Math" w:hAnsi="Cambria Math"/>
          </w:rPr>
          <m:t>l</m:t>
        </m:r>
      </m:oMath>
      <w:r>
        <w:t xml:space="preserve">, ktoré majú vonkajší dotyk a ktoré sa dotýkajú priamok </w:t>
      </w:r>
      <m:oMath>
        <m:r>
          <w:rPr>
            <w:rFonts w:ascii="Cambria Math" w:hAnsi="Cambria Math"/>
          </w:rPr>
          <m:t>KM</m:t>
        </m:r>
      </m:oMath>
      <w:r>
        <w:t xml:space="preserve"> a </w:t>
      </w:r>
      <m:oMath>
        <m:r>
          <w:rPr>
            <w:rFonts w:ascii="Cambria Math" w:hAnsi="Cambria Math"/>
          </w:rPr>
          <m:t>LM</m:t>
        </m:r>
      </m:oMath>
      <w:r>
        <w:t xml:space="preserve"> postupne v bodoch </w:t>
      </w:r>
      <m:oMath>
        <m:r>
          <w:rPr>
            <w:rFonts w:ascii="Cambria Math" w:hAnsi="Cambria Math"/>
          </w:rPr>
          <m:t>K</m:t>
        </m:r>
      </m:oMath>
      <w:r>
        <w:t xml:space="preserve"> a </w:t>
      </w:r>
      <m:oMath>
        <m:r>
          <w:rPr>
            <w:rFonts w:ascii="Cambria Math" w:hAnsi="Cambria Math"/>
          </w:rPr>
          <m:t>L</m:t>
        </m:r>
      </m:oMath>
      <w:r>
        <w:t xml:space="preserve">. Určte množinu dotykových bodov </w:t>
      </w:r>
      <m:oMath>
        <m:r>
          <w:rPr>
            <w:rFonts w:ascii="Cambria Math" w:hAnsi="Cambria Math"/>
          </w:rPr>
          <m:t>T</m:t>
        </m:r>
      </m:oMath>
      <w:r>
        <w:t xml:space="preserve"> všetkých takých kružníc</w:t>
      </w:r>
      <w:r>
        <w:t xml:space="preserve"> </w:t>
      </w:r>
      <m:oMath>
        <m:r>
          <w:rPr>
            <w:rFonts w:ascii="Cambria Math" w:hAnsi="Cambria Math"/>
          </w:rPr>
          <m:t>k</m:t>
        </m:r>
      </m:oMath>
      <w:r>
        <w:t xml:space="preserve"> a</w:t>
      </w:r>
      <w:r>
        <w:t> </w:t>
      </w:r>
      <m:oMath>
        <m:r>
          <w:rPr>
            <w:rFonts w:ascii="Cambria Math" w:hAnsi="Cambria Math"/>
          </w:rPr>
          <m:t>l</m:t>
        </m:r>
        <m:r>
          <w:rPr>
            <w:rFonts w:ascii="Cambria Math" w:hAnsi="Cambria Math"/>
          </w:rPr>
          <m:t>.</m:t>
        </m:r>
      </m:oMath>
    </w:p>
    <w:p w14:paraId="4AFE3FCA" w14:textId="7DC6D746" w:rsidR="00300558" w:rsidRPr="00FF3ADB" w:rsidRDefault="00300558" w:rsidP="00300558">
      <w:pPr>
        <w:spacing w:after="120" w:line="312" w:lineRule="auto"/>
        <w:ind w:left="284"/>
        <w:rPr>
          <w:rFonts w:cstheme="minorHAnsi"/>
        </w:rPr>
      </w:pPr>
      <w:r w:rsidRPr="00FF3ADB">
        <w:rPr>
          <w:rFonts w:cstheme="minorHAnsi"/>
        </w:rPr>
        <w:t>(Kat. A; 20</w:t>
      </w:r>
      <w:r>
        <w:rPr>
          <w:rFonts w:cstheme="minorHAnsi"/>
        </w:rPr>
        <w:t>04</w:t>
      </w:r>
      <w:r w:rsidRPr="00FF3ADB">
        <w:rPr>
          <w:rFonts w:cstheme="minorHAnsi"/>
        </w:rPr>
        <w:t>/20</w:t>
      </w:r>
      <w:r>
        <w:rPr>
          <w:rFonts w:cstheme="minorHAnsi"/>
        </w:rPr>
        <w:t>05</w:t>
      </w:r>
      <w:r w:rsidRPr="00FF3ADB">
        <w:rPr>
          <w:rFonts w:cstheme="minorHAnsi"/>
        </w:rPr>
        <w:t>;</w:t>
      </w:r>
      <w:r>
        <w:rPr>
          <w:rFonts w:cstheme="minorHAnsi"/>
        </w:rPr>
        <w:t xml:space="preserve"> </w:t>
      </w:r>
      <w:r w:rsidR="00524E79">
        <w:rPr>
          <w:rFonts w:cstheme="minorHAnsi"/>
        </w:rPr>
        <w:t>celoštátne</w:t>
      </w:r>
      <w:r>
        <w:rPr>
          <w:rFonts w:cstheme="minorHAnsi"/>
        </w:rPr>
        <w:t xml:space="preserve"> kolo</w:t>
      </w:r>
      <w:r w:rsidRPr="00FF3ADB">
        <w:rPr>
          <w:rFonts w:cstheme="minorHAnsi"/>
        </w:rPr>
        <w:t xml:space="preserve">; úloha </w:t>
      </w:r>
      <w:r w:rsidR="00524E79">
        <w:rPr>
          <w:rFonts w:cstheme="minorHAnsi"/>
        </w:rPr>
        <w:t>4</w:t>
      </w:r>
      <w:r>
        <w:rPr>
          <w:rFonts w:cstheme="minorHAnsi"/>
        </w:rPr>
        <w:t xml:space="preserve">) </w:t>
      </w:r>
      <w:hyperlink r:id="rId10" w:history="1">
        <w:hyperlink r:id="rId11" w:history="1">
          <w:r w:rsidR="00091A3D" w:rsidRPr="00207315">
            <w:rPr>
              <w:rStyle w:val="Hypertextovprepojenie"/>
              <w:rFonts w:cstheme="minorHAnsi"/>
            </w:rPr>
            <w:t>Tu</w:t>
          </w:r>
        </w:hyperlink>
      </w:hyperlink>
      <w:r w:rsidR="00207315">
        <w:rPr>
          <w:rFonts w:cstheme="minorHAnsi"/>
        </w:rPr>
        <w:t xml:space="preserve"> </w:t>
      </w:r>
    </w:p>
    <w:p w14:paraId="16E204EC" w14:textId="77777777" w:rsidR="00300558" w:rsidRDefault="00300558" w:rsidP="00300558">
      <w:pPr>
        <w:spacing w:after="120" w:line="312" w:lineRule="auto"/>
        <w:ind w:left="284"/>
        <w:rPr>
          <w:rFonts w:cstheme="minorHAnsi"/>
        </w:rPr>
      </w:pPr>
      <w:r w:rsidRPr="000506B1">
        <w:rPr>
          <w:rFonts w:cstheme="minorHAnsi"/>
          <w:b/>
          <w:bCs/>
        </w:rPr>
        <w:t>Riešenie</w:t>
      </w:r>
      <w:r w:rsidRPr="000506B1">
        <w:rPr>
          <w:rFonts w:cstheme="minorHAnsi"/>
        </w:rPr>
        <w:t xml:space="preserve">: </w:t>
      </w:r>
    </w:p>
    <w:p w14:paraId="77E391B8" w14:textId="2B4CA7AD" w:rsidR="00300558" w:rsidRPr="004B1D7E" w:rsidRDefault="00300558" w:rsidP="00300558">
      <w:pPr>
        <w:spacing w:after="120" w:line="312" w:lineRule="auto"/>
        <w:ind w:left="284"/>
        <w:rPr>
          <w:rFonts w:cstheme="minorHAnsi"/>
        </w:rPr>
      </w:pPr>
      <w:r>
        <w:rPr>
          <w:rFonts w:cstheme="minorHAnsi"/>
        </w:rPr>
        <w:t xml:space="preserve">Applet </w:t>
      </w:r>
      <w:r w:rsidR="00207315">
        <w:rPr>
          <w:rFonts w:cstheme="minorHAnsi"/>
        </w:rPr>
        <w:t>neriešený</w:t>
      </w:r>
    </w:p>
    <w:p w14:paraId="0121F44F" w14:textId="77777777" w:rsidR="000B2E0D" w:rsidRDefault="000B2E0D" w:rsidP="000B2E0D">
      <w:pPr>
        <w:pStyle w:val="Odsekzoznamu"/>
        <w:numPr>
          <w:ilvl w:val="0"/>
          <w:numId w:val="3"/>
        </w:numPr>
        <w:spacing w:after="120" w:line="312" w:lineRule="auto"/>
      </w:pPr>
      <w:r>
        <w:t xml:space="preserve">V rovine sú dané dve kružnice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k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(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S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,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 xml:space="preserve"> r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 xml:space="preserve">),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k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(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S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,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 xml:space="preserve"> r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)</m:t>
        </m:r>
      </m:oMath>
      <w:r>
        <w:t xml:space="preserve">, pričom </w:t>
      </w:r>
      <m:oMath>
        <m:r>
          <w:rPr>
            <w:rFonts w:ascii="Cambria Math" w:hAnsi="Cambria Math"/>
          </w:rPr>
          <m:t>|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S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S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 xml:space="preserve">| &gt;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+</m:t>
        </m:r>
        <m:r>
          <w:rPr>
            <w:rFonts w:ascii="Cambria Math" w:hAnsi="Cambria Math"/>
          </w:rPr>
          <m:t xml:space="preserve">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>
        <w:t xml:space="preserve">. Nájdite množinu všetkých bodov </w:t>
      </w:r>
      <m:oMath>
        <m:r>
          <w:rPr>
            <w:rFonts w:ascii="Cambria Math" w:hAnsi="Cambria Math"/>
          </w:rPr>
          <m:t>X</m:t>
        </m:r>
      </m:oMath>
      <w:r>
        <w:t xml:space="preserve">, ktoré neležia na priamke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S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S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>
        <w:t xml:space="preserve"> a majú tú vlastnosť, že úsečky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S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X</m:t>
        </m:r>
      </m:oMath>
      <w:r>
        <w:t xml:space="preserve">,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S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X</m:t>
        </m:r>
      </m:oMath>
      <w:r>
        <w:t xml:space="preserve"> pretínajú postupne kružnice</w:t>
      </w:r>
      <w:r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k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,</m:t>
        </m:r>
        <m:r>
          <w:rPr>
            <w:rFonts w:ascii="Cambria Math" w:hAnsi="Cambria Math"/>
          </w:rPr>
          <m:t xml:space="preserve">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k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>
        <w:t xml:space="preserve"> v bodoch, ktorých vzdialenosti od priamky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S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S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>
        <w:t xml:space="preserve"> sa rovnajú.</w:t>
      </w:r>
    </w:p>
    <w:p w14:paraId="76DD43D2" w14:textId="40976D00" w:rsidR="000B2E0D" w:rsidRPr="00FF3ADB" w:rsidRDefault="000B2E0D" w:rsidP="000B2E0D">
      <w:pPr>
        <w:spacing w:after="120" w:line="312" w:lineRule="auto"/>
        <w:ind w:left="284"/>
        <w:rPr>
          <w:rFonts w:cstheme="minorHAnsi"/>
        </w:rPr>
      </w:pPr>
      <w:r w:rsidRPr="00FF3ADB">
        <w:rPr>
          <w:rFonts w:cstheme="minorHAnsi"/>
        </w:rPr>
        <w:t>(Kat. A; 20</w:t>
      </w:r>
      <w:r w:rsidR="00932DAE">
        <w:rPr>
          <w:rFonts w:cstheme="minorHAnsi"/>
        </w:rPr>
        <w:t>13</w:t>
      </w:r>
      <w:r w:rsidRPr="00FF3ADB">
        <w:rPr>
          <w:rFonts w:cstheme="minorHAnsi"/>
        </w:rPr>
        <w:t>/20</w:t>
      </w:r>
      <w:r w:rsidR="00932DAE">
        <w:rPr>
          <w:rFonts w:cstheme="minorHAnsi"/>
        </w:rPr>
        <w:t>14</w:t>
      </w:r>
      <w:r w:rsidRPr="00FF3ADB">
        <w:rPr>
          <w:rFonts w:cstheme="minorHAnsi"/>
        </w:rPr>
        <w:t>;</w:t>
      </w:r>
      <w:r>
        <w:rPr>
          <w:rFonts w:cstheme="minorHAnsi"/>
        </w:rPr>
        <w:t xml:space="preserve"> krajské kolo</w:t>
      </w:r>
      <w:r w:rsidRPr="00FF3ADB">
        <w:rPr>
          <w:rFonts w:cstheme="minorHAnsi"/>
        </w:rPr>
        <w:t xml:space="preserve">; úloha </w:t>
      </w:r>
      <w:r w:rsidR="00932DAE">
        <w:rPr>
          <w:rFonts w:cstheme="minorHAnsi"/>
        </w:rPr>
        <w:t>2</w:t>
      </w:r>
      <w:r>
        <w:rPr>
          <w:rFonts w:cstheme="minorHAnsi"/>
        </w:rPr>
        <w:t xml:space="preserve">) </w:t>
      </w:r>
      <w:hyperlink r:id="rId12" w:history="1">
        <w:hyperlink r:id="rId13" w:history="1">
          <w:hyperlink r:id="rId14" w:history="1">
            <w:r w:rsidRPr="00207315">
              <w:rPr>
                <w:rStyle w:val="Hypertextovprepojenie"/>
                <w:rFonts w:cstheme="minorHAnsi"/>
              </w:rPr>
              <w:t>T</w:t>
            </w:r>
            <w:r w:rsidRPr="00207315">
              <w:rPr>
                <w:rStyle w:val="Hypertextovprepojenie"/>
                <w:rFonts w:cstheme="minorHAnsi"/>
              </w:rPr>
              <w:t>u</w:t>
            </w:r>
          </w:hyperlink>
        </w:hyperlink>
      </w:hyperlink>
    </w:p>
    <w:p w14:paraId="217FCEF8" w14:textId="77777777" w:rsidR="000B2E0D" w:rsidRDefault="000B2E0D" w:rsidP="000B2E0D">
      <w:pPr>
        <w:spacing w:after="120" w:line="312" w:lineRule="auto"/>
        <w:ind w:left="284"/>
        <w:rPr>
          <w:rFonts w:cstheme="minorHAnsi"/>
        </w:rPr>
      </w:pPr>
      <w:r w:rsidRPr="000506B1">
        <w:rPr>
          <w:rFonts w:cstheme="minorHAnsi"/>
          <w:b/>
          <w:bCs/>
        </w:rPr>
        <w:t>Riešenie</w:t>
      </w:r>
      <w:r w:rsidRPr="000506B1">
        <w:rPr>
          <w:rFonts w:cstheme="minorHAnsi"/>
        </w:rPr>
        <w:t xml:space="preserve">: </w:t>
      </w:r>
    </w:p>
    <w:p w14:paraId="3F33C75A" w14:textId="77777777" w:rsidR="000B2E0D" w:rsidRPr="004B1D7E" w:rsidRDefault="000B2E0D" w:rsidP="000B2E0D">
      <w:pPr>
        <w:spacing w:after="120" w:line="312" w:lineRule="auto"/>
        <w:ind w:left="284"/>
        <w:rPr>
          <w:rFonts w:cstheme="minorHAnsi"/>
        </w:rPr>
      </w:pPr>
      <w:r>
        <w:rPr>
          <w:rFonts w:cstheme="minorHAnsi"/>
        </w:rPr>
        <w:t>Applet Tu</w:t>
      </w:r>
    </w:p>
    <w:p w14:paraId="705A44B0" w14:textId="39024536" w:rsidR="000B2E0D" w:rsidRDefault="000B2E0D" w:rsidP="000B2E0D">
      <w:pPr>
        <w:spacing w:after="120" w:line="312" w:lineRule="auto"/>
        <w:sectPr w:rsidR="000B2E0D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5D0EA4DE" w14:textId="492369E1" w:rsidR="000506B1" w:rsidRPr="00300558" w:rsidRDefault="00971596" w:rsidP="00300558">
      <w:pPr>
        <w:spacing w:after="120" w:line="312" w:lineRule="auto"/>
        <w:rPr>
          <w:rFonts w:cstheme="minorHAnsi"/>
        </w:rPr>
      </w:pPr>
      <w:r w:rsidRPr="00300558">
        <w:rPr>
          <w:rFonts w:cstheme="minorHAnsi"/>
          <w:b/>
          <w:bCs/>
          <w:sz w:val="24"/>
          <w:szCs w:val="24"/>
        </w:rPr>
        <w:lastRenderedPageBreak/>
        <w:t>Úlohy s použitím</w:t>
      </w:r>
      <w:r w:rsidR="000506B1" w:rsidRPr="00300558">
        <w:rPr>
          <w:rFonts w:cstheme="minorHAnsi"/>
          <w:b/>
          <w:bCs/>
          <w:sz w:val="24"/>
          <w:szCs w:val="24"/>
        </w:rPr>
        <w:t xml:space="preserve"> rovnoľahlos</w:t>
      </w:r>
      <w:r w:rsidRPr="00300558">
        <w:rPr>
          <w:rFonts w:cstheme="minorHAnsi"/>
          <w:b/>
          <w:bCs/>
          <w:sz w:val="24"/>
          <w:szCs w:val="24"/>
        </w:rPr>
        <w:t>ti</w:t>
      </w:r>
    </w:p>
    <w:p w14:paraId="44EBCE2C" w14:textId="77777777" w:rsidR="005E7277" w:rsidRPr="00FF3ADB" w:rsidRDefault="005E7277" w:rsidP="005E7277">
      <w:pPr>
        <w:pStyle w:val="Odsekzoznamu"/>
        <w:numPr>
          <w:ilvl w:val="0"/>
          <w:numId w:val="2"/>
        </w:numPr>
        <w:spacing w:after="120" w:line="312" w:lineRule="auto"/>
        <w:ind w:left="284" w:hanging="284"/>
        <w:rPr>
          <w:rFonts w:cstheme="minorHAnsi"/>
        </w:rPr>
      </w:pPr>
      <w:r>
        <w:t xml:space="preserve">Označme </w:t>
      </w:r>
      <m:oMath>
        <m:r>
          <w:rPr>
            <w:rFonts w:ascii="Cambria Math" w:hAnsi="Cambria Math"/>
          </w:rPr>
          <m:t>I</m:t>
        </m:r>
      </m:oMath>
      <w:r>
        <w:t xml:space="preserve"> stred kružnice vpísanej pravouhlému trojuholníku </w:t>
      </w:r>
      <m:oMath>
        <m:r>
          <w:rPr>
            <w:rFonts w:ascii="Cambria Math" w:hAnsi="Cambria Math"/>
          </w:rPr>
          <m:t>ABC</m:t>
        </m:r>
      </m:oMath>
      <w:r>
        <w:t xml:space="preserve"> s pravým uhlom pri vrchole </w:t>
      </w:r>
      <m:oMath>
        <m:r>
          <w:rPr>
            <w:rFonts w:ascii="Cambria Math" w:hAnsi="Cambria Math"/>
          </w:rPr>
          <m:t>A</m:t>
        </m:r>
      </m:oMath>
      <w:r>
        <w:t xml:space="preserve">. Ďalej označme </w:t>
      </w:r>
      <m:oMath>
        <m:r>
          <w:rPr>
            <w:rFonts w:ascii="Cambria Math" w:hAnsi="Cambria Math"/>
          </w:rPr>
          <m:t>M</m:t>
        </m:r>
      </m:oMath>
      <w:r>
        <w:t xml:space="preserve"> a </w:t>
      </w:r>
      <m:oMath>
        <m:r>
          <w:rPr>
            <w:rFonts w:ascii="Cambria Math" w:hAnsi="Cambria Math"/>
          </w:rPr>
          <m:t>N</m:t>
        </m:r>
      </m:oMath>
      <w:r>
        <w:t xml:space="preserve"> stredy úsečiek </w:t>
      </w:r>
      <m:oMath>
        <m:r>
          <w:rPr>
            <w:rFonts w:ascii="Cambria Math" w:hAnsi="Cambria Math"/>
          </w:rPr>
          <m:t>AB</m:t>
        </m:r>
      </m:oMath>
      <w:r>
        <w:t xml:space="preserve"> a </w:t>
      </w:r>
      <m:oMath>
        <m:r>
          <w:rPr>
            <w:rFonts w:ascii="Cambria Math" w:hAnsi="Cambria Math"/>
          </w:rPr>
          <m:t>BI</m:t>
        </m:r>
      </m:oMath>
      <w:r>
        <w:t xml:space="preserve">. Dokážte, že priamka </w:t>
      </w:r>
      <m:oMath>
        <m:r>
          <w:rPr>
            <w:rFonts w:ascii="Cambria Math" w:hAnsi="Cambria Math"/>
          </w:rPr>
          <m:t>CI</m:t>
        </m:r>
      </m:oMath>
      <w:r>
        <w:t xml:space="preserve"> je dotyčnicou kružnice opísanej trojuholníku </w:t>
      </w:r>
      <m:oMath>
        <m:r>
          <w:rPr>
            <w:rFonts w:ascii="Cambria Math" w:hAnsi="Cambria Math"/>
          </w:rPr>
          <m:t>BMN</m:t>
        </m:r>
      </m:oMath>
      <w:r>
        <w:t xml:space="preserve">. </w:t>
      </w:r>
    </w:p>
    <w:p w14:paraId="255138C4" w14:textId="77777777" w:rsidR="005E7277" w:rsidRPr="00FF3ADB" w:rsidRDefault="005E7277" w:rsidP="005E7277">
      <w:pPr>
        <w:spacing w:after="120" w:line="312" w:lineRule="auto"/>
        <w:ind w:left="284"/>
        <w:rPr>
          <w:rFonts w:cstheme="minorHAnsi"/>
        </w:rPr>
      </w:pPr>
      <w:r w:rsidRPr="00FF3ADB">
        <w:rPr>
          <w:rFonts w:cstheme="minorHAnsi"/>
        </w:rPr>
        <w:t>(Kat. A; 2020/2021; celoštátne; úloha 2</w:t>
      </w:r>
    </w:p>
    <w:p w14:paraId="37FB7552" w14:textId="77777777" w:rsidR="005E7277" w:rsidRDefault="005E7277" w:rsidP="005E7277">
      <w:pPr>
        <w:spacing w:after="120" w:line="312" w:lineRule="auto"/>
        <w:ind w:left="284"/>
        <w:rPr>
          <w:rFonts w:cstheme="minorHAnsi"/>
        </w:rPr>
      </w:pPr>
      <w:r w:rsidRPr="000506B1">
        <w:rPr>
          <w:rFonts w:cstheme="minorHAnsi"/>
          <w:b/>
          <w:bCs/>
        </w:rPr>
        <w:t>Riešenie</w:t>
      </w:r>
      <w:r w:rsidRPr="000506B1">
        <w:rPr>
          <w:rFonts w:cstheme="minorHAnsi"/>
        </w:rPr>
        <w:t xml:space="preserve">: </w:t>
      </w:r>
    </w:p>
    <w:p w14:paraId="44D09485" w14:textId="77777777" w:rsidR="005E7277" w:rsidRPr="004B1D7E" w:rsidRDefault="005E7277" w:rsidP="005E7277">
      <w:pPr>
        <w:spacing w:after="120" w:line="312" w:lineRule="auto"/>
        <w:ind w:left="284"/>
        <w:rPr>
          <w:rFonts w:cstheme="minorHAnsi"/>
        </w:rPr>
      </w:pPr>
      <w:r>
        <w:rPr>
          <w:rFonts w:cstheme="minorHAnsi"/>
        </w:rPr>
        <w:t>Applet + návodná úloha Tu</w:t>
      </w:r>
    </w:p>
    <w:p w14:paraId="496014F2" w14:textId="77777777" w:rsidR="005E7277" w:rsidRPr="00FF3ADB" w:rsidRDefault="005E7277" w:rsidP="005E7277">
      <w:pPr>
        <w:pStyle w:val="Odsekzoznamu"/>
        <w:numPr>
          <w:ilvl w:val="0"/>
          <w:numId w:val="2"/>
        </w:numPr>
        <w:spacing w:after="120" w:line="312" w:lineRule="auto"/>
        <w:ind w:left="284" w:hanging="284"/>
        <w:rPr>
          <w:rFonts w:cstheme="minorHAnsi"/>
        </w:rPr>
      </w:pPr>
      <w:r>
        <w:t xml:space="preserve">V rovine sú dané dva rôzne body </w:t>
      </w:r>
      <m:oMath>
        <m:r>
          <w:rPr>
            <w:rFonts w:ascii="Cambria Math" w:hAnsi="Cambria Math"/>
          </w:rPr>
          <m:t>O</m:t>
        </m:r>
      </m:oMath>
      <w:r>
        <w:t xml:space="preserve"> a </w:t>
      </w:r>
      <m:oMath>
        <m:r>
          <w:rPr>
            <w:rFonts w:ascii="Cambria Math" w:hAnsi="Cambria Math"/>
          </w:rPr>
          <m:t>A</m:t>
        </m:r>
      </m:oMath>
      <w:r>
        <w:t xml:space="preserve">. Určte množinu ortocentier všetkých trojuholníkov </w:t>
      </w:r>
      <m:oMath>
        <m:r>
          <w:rPr>
            <w:rFonts w:ascii="Cambria Math" w:hAnsi="Cambria Math"/>
          </w:rPr>
          <m:t>ABC</m:t>
        </m:r>
      </m:oMath>
      <w:r>
        <w:t xml:space="preserve">, pre ktoré je bod </w:t>
      </w:r>
      <m:oMath>
        <m:r>
          <w:rPr>
            <w:rFonts w:ascii="Cambria Math" w:hAnsi="Cambria Math"/>
          </w:rPr>
          <m:t>O</m:t>
        </m:r>
      </m:oMath>
      <w:r>
        <w:t xml:space="preserve"> stredom kružnice opísanej. </w:t>
      </w:r>
    </w:p>
    <w:p w14:paraId="06106A26" w14:textId="77777777" w:rsidR="005E7277" w:rsidRDefault="005E7277" w:rsidP="005E7277">
      <w:pPr>
        <w:spacing w:after="120" w:line="312" w:lineRule="auto"/>
        <w:ind w:left="284"/>
        <w:rPr>
          <w:rFonts w:cstheme="minorHAnsi"/>
        </w:rPr>
      </w:pPr>
      <w:r w:rsidRPr="00FF3ADB">
        <w:rPr>
          <w:rFonts w:cstheme="minorHAnsi"/>
        </w:rPr>
        <w:t xml:space="preserve">(Kat. A; 2019/2020; </w:t>
      </w:r>
      <w:r>
        <w:t xml:space="preserve">domáce kolo; </w:t>
      </w:r>
      <w:r w:rsidRPr="00FF3ADB">
        <w:rPr>
          <w:rFonts w:cstheme="minorHAnsi"/>
        </w:rPr>
        <w:t>úloha 2)</w:t>
      </w:r>
    </w:p>
    <w:p w14:paraId="3EC4EC4D" w14:textId="77777777" w:rsidR="005E7277" w:rsidRDefault="005E7277" w:rsidP="005E7277">
      <w:pPr>
        <w:spacing w:after="120" w:line="312" w:lineRule="auto"/>
        <w:ind w:left="284"/>
        <w:rPr>
          <w:rFonts w:cstheme="minorHAnsi"/>
        </w:rPr>
      </w:pPr>
      <w:r w:rsidRPr="000506B1">
        <w:rPr>
          <w:rFonts w:cstheme="minorHAnsi"/>
          <w:b/>
          <w:bCs/>
        </w:rPr>
        <w:t>Riešenie</w:t>
      </w:r>
      <w:r w:rsidRPr="000506B1">
        <w:rPr>
          <w:rFonts w:cstheme="minorHAnsi"/>
        </w:rPr>
        <w:t xml:space="preserve">: </w:t>
      </w:r>
    </w:p>
    <w:p w14:paraId="23AA1E2A" w14:textId="77777777" w:rsidR="005E7277" w:rsidRDefault="005E7277" w:rsidP="005E7277">
      <w:pPr>
        <w:spacing w:after="120" w:line="312" w:lineRule="auto"/>
        <w:ind w:left="284"/>
        <w:rPr>
          <w:rFonts w:cstheme="minorHAnsi"/>
        </w:rPr>
      </w:pPr>
      <w:r>
        <w:rPr>
          <w:rFonts w:cstheme="minorHAnsi"/>
        </w:rPr>
        <w:t>Applet Tu</w:t>
      </w:r>
    </w:p>
    <w:p w14:paraId="1D0AEC2B" w14:textId="77777777" w:rsidR="005E7277" w:rsidRPr="00E04A01" w:rsidRDefault="005E7277" w:rsidP="005E7277">
      <w:pPr>
        <w:pStyle w:val="Odsekzoznamu"/>
        <w:numPr>
          <w:ilvl w:val="0"/>
          <w:numId w:val="2"/>
        </w:numPr>
        <w:spacing w:after="120" w:line="312" w:lineRule="auto"/>
        <w:ind w:left="284" w:hanging="284"/>
        <w:rPr>
          <w:rFonts w:cstheme="minorHAnsi"/>
        </w:rPr>
      </w:pPr>
      <w:r>
        <w:t xml:space="preserve">Dané sú dve rôznobežky </w:t>
      </w:r>
      <m:oMath>
        <m:r>
          <w:rPr>
            <w:rFonts w:ascii="Cambria Math" w:hAnsi="Cambria Math"/>
          </w:rPr>
          <m:t>a, c</m:t>
        </m:r>
      </m:oMath>
      <w:r>
        <w:t xml:space="preserve"> prechádzajúce bodom </w:t>
      </w:r>
      <m:oMath>
        <m:r>
          <w:rPr>
            <w:rFonts w:ascii="Cambria Math" w:hAnsi="Cambria Math"/>
          </w:rPr>
          <m:t>P</m:t>
        </m:r>
      </m:oMath>
      <w:r>
        <w:t xml:space="preserve"> a bod </w:t>
      </w:r>
      <m:oMath>
        <m:r>
          <w:rPr>
            <w:rFonts w:ascii="Cambria Math" w:hAnsi="Cambria Math"/>
          </w:rPr>
          <m:t>B</m:t>
        </m:r>
      </m:oMath>
      <w:r>
        <w:t xml:space="preserve">, ktorý na nich neleží. Zostrojte pravouholník </w:t>
      </w:r>
      <m:oMath>
        <m:r>
          <w:rPr>
            <w:rFonts w:ascii="Cambria Math" w:hAnsi="Cambria Math"/>
          </w:rPr>
          <m:t>ABCD</m:t>
        </m:r>
      </m:oMath>
      <w:r>
        <w:t xml:space="preserve"> s vrcholmi </w:t>
      </w:r>
      <m:oMath>
        <m:r>
          <w:rPr>
            <w:rFonts w:ascii="Cambria Math" w:hAnsi="Cambria Math"/>
          </w:rPr>
          <m:t>A, C</m:t>
        </m:r>
      </m:oMath>
      <w:r>
        <w:t xml:space="preserve"> a </w:t>
      </w:r>
      <m:oMath>
        <m:r>
          <w:rPr>
            <w:rFonts w:ascii="Cambria Math" w:hAnsi="Cambria Math"/>
          </w:rPr>
          <m:t>D</m:t>
        </m:r>
      </m:oMath>
      <w:r>
        <w:t xml:space="preserve"> postupne na priamkach </w:t>
      </w:r>
      <m:oMath>
        <m:r>
          <w:rPr>
            <w:rFonts w:ascii="Cambria Math" w:hAnsi="Cambria Math"/>
          </w:rPr>
          <m:t>a, c</m:t>
        </m:r>
      </m:oMath>
      <w:r>
        <w:t xml:space="preserve"> a </w:t>
      </w:r>
      <m:oMath>
        <m:r>
          <w:rPr>
            <w:rFonts w:ascii="Cambria Math" w:hAnsi="Cambria Math"/>
          </w:rPr>
          <m:t>PB</m:t>
        </m:r>
      </m:oMath>
      <w:r>
        <w:rPr>
          <w:rFonts w:eastAsiaTheme="minorEastAsia"/>
        </w:rPr>
        <w:t>.</w:t>
      </w:r>
    </w:p>
    <w:p w14:paraId="4712E5AB" w14:textId="77777777" w:rsidR="005E7277" w:rsidRDefault="005E7277" w:rsidP="005E7277">
      <w:pPr>
        <w:spacing w:after="120" w:line="312" w:lineRule="auto"/>
        <w:ind w:left="284"/>
        <w:rPr>
          <w:rFonts w:cstheme="minorHAnsi"/>
        </w:rPr>
      </w:pPr>
      <w:r w:rsidRPr="00FF3ADB">
        <w:rPr>
          <w:rFonts w:cstheme="minorHAnsi"/>
        </w:rPr>
        <w:t xml:space="preserve">(Kat. </w:t>
      </w:r>
      <w:r>
        <w:rPr>
          <w:rFonts w:cstheme="minorHAnsi"/>
        </w:rPr>
        <w:t>B</w:t>
      </w:r>
      <w:r w:rsidRPr="00FF3ADB">
        <w:rPr>
          <w:rFonts w:cstheme="minorHAnsi"/>
        </w:rPr>
        <w:t>; 201</w:t>
      </w:r>
      <w:r>
        <w:rPr>
          <w:rFonts w:cstheme="minorHAnsi"/>
        </w:rPr>
        <w:t>1</w:t>
      </w:r>
      <w:r w:rsidRPr="00FF3ADB">
        <w:rPr>
          <w:rFonts w:cstheme="minorHAnsi"/>
        </w:rPr>
        <w:t>/20</w:t>
      </w:r>
      <w:r>
        <w:rPr>
          <w:rFonts w:cstheme="minorHAnsi"/>
        </w:rPr>
        <w:t>12</w:t>
      </w:r>
      <w:r w:rsidRPr="00FF3ADB">
        <w:rPr>
          <w:rFonts w:cstheme="minorHAnsi"/>
        </w:rPr>
        <w:t xml:space="preserve">; </w:t>
      </w:r>
      <w:r>
        <w:t xml:space="preserve">domáce kolo; </w:t>
      </w:r>
      <w:r w:rsidRPr="00FF3ADB">
        <w:rPr>
          <w:rFonts w:cstheme="minorHAnsi"/>
        </w:rPr>
        <w:t xml:space="preserve">úloha </w:t>
      </w:r>
      <w:r>
        <w:rPr>
          <w:rFonts w:cstheme="minorHAnsi"/>
        </w:rPr>
        <w:t>4</w:t>
      </w:r>
      <w:r w:rsidRPr="00FF3ADB">
        <w:rPr>
          <w:rFonts w:cstheme="minorHAnsi"/>
        </w:rPr>
        <w:t>)</w:t>
      </w:r>
    </w:p>
    <w:p w14:paraId="3B01A5DE" w14:textId="77777777" w:rsidR="005E7277" w:rsidRDefault="005E7277" w:rsidP="005E7277">
      <w:pPr>
        <w:spacing w:after="120" w:line="312" w:lineRule="auto"/>
        <w:ind w:left="284"/>
        <w:rPr>
          <w:rFonts w:cstheme="minorHAnsi"/>
        </w:rPr>
      </w:pPr>
      <w:r w:rsidRPr="000506B1">
        <w:rPr>
          <w:rFonts w:cstheme="minorHAnsi"/>
          <w:b/>
          <w:bCs/>
        </w:rPr>
        <w:t>Riešenie</w:t>
      </w:r>
      <w:r w:rsidRPr="000506B1">
        <w:rPr>
          <w:rFonts w:cstheme="minorHAnsi"/>
        </w:rPr>
        <w:t xml:space="preserve">: </w:t>
      </w:r>
      <w:r>
        <w:rPr>
          <w:rFonts w:cstheme="minorHAnsi"/>
        </w:rPr>
        <w:t xml:space="preserve">rovnoľahlosť </w:t>
      </w:r>
      <m:oMath>
        <m:r>
          <w:rPr>
            <w:rFonts w:ascii="Cambria Math" w:hAnsi="Cambria Math" w:cstheme="minorHAnsi"/>
          </w:rPr>
          <m:t>(P,κ)</m:t>
        </m:r>
      </m:oMath>
      <w:r>
        <w:rPr>
          <w:rFonts w:eastAsiaTheme="minorEastAsia" w:cstheme="minorHAnsi"/>
        </w:rPr>
        <w:t xml:space="preserve"> + súmernosť </w:t>
      </w:r>
      <m:oMath>
        <m:r>
          <w:rPr>
            <w:rFonts w:ascii="Cambria Math" w:eastAsiaTheme="minorEastAsia" w:hAnsi="Cambria Math" w:cstheme="minorHAnsi"/>
          </w:rPr>
          <m:t>σ</m:t>
        </m:r>
      </m:oMath>
      <w:r>
        <w:rPr>
          <w:rFonts w:eastAsiaTheme="minorEastAsia" w:cstheme="minorHAnsi"/>
        </w:rPr>
        <w:t xml:space="preserve">, riešenie </w:t>
      </w:r>
      <w:hyperlink r:id="rId15" w:history="1">
        <w:r w:rsidRPr="00927CDD">
          <w:rPr>
            <w:rStyle w:val="Hypertextovprepojenie"/>
            <w:rFonts w:eastAsiaTheme="minorEastAsia" w:cstheme="minorHAnsi"/>
          </w:rPr>
          <w:t>Tu</w:t>
        </w:r>
      </w:hyperlink>
    </w:p>
    <w:p w14:paraId="4944F9D5" w14:textId="77777777" w:rsidR="005E7277" w:rsidRPr="004B1D7E" w:rsidRDefault="005E7277" w:rsidP="005E7277">
      <w:pPr>
        <w:spacing w:after="120" w:line="312" w:lineRule="auto"/>
        <w:ind w:left="284"/>
        <w:rPr>
          <w:rFonts w:cstheme="minorHAnsi"/>
        </w:rPr>
      </w:pPr>
      <w:r>
        <w:rPr>
          <w:rFonts w:cstheme="minorHAnsi"/>
        </w:rPr>
        <w:t>Applet + návodná úloha Tu</w:t>
      </w:r>
    </w:p>
    <w:p w14:paraId="1E6B0BBE" w14:textId="566E6AB0" w:rsidR="00663EC0" w:rsidRPr="00663EC0" w:rsidRDefault="00663EC0" w:rsidP="00764FDD">
      <w:pPr>
        <w:pStyle w:val="Odsekzoznamu"/>
        <w:numPr>
          <w:ilvl w:val="0"/>
          <w:numId w:val="2"/>
        </w:numPr>
        <w:spacing w:after="120" w:line="312" w:lineRule="auto"/>
        <w:rPr>
          <w:rFonts w:cstheme="minorHAnsi"/>
        </w:rPr>
      </w:pPr>
      <w:r>
        <w:t xml:space="preserve">Je daný́ lichobežník </w:t>
      </w:r>
      <m:oMath>
        <m:r>
          <w:rPr>
            <w:rFonts w:ascii="Cambria Math" w:hAnsi="Cambria Math" w:cs="Cambria Math"/>
          </w:rPr>
          <m:t>ABCD</m:t>
        </m:r>
      </m:oMath>
      <w:r>
        <w:t xml:space="preserve"> so základňami </w:t>
      </w:r>
      <w:r>
        <w:rPr>
          <w:rFonts w:ascii="Cambria Math" w:hAnsi="Cambria Math" w:cs="Cambria Math"/>
        </w:rPr>
        <w:t>𝐴𝐵</w:t>
      </w:r>
      <w:r>
        <w:t xml:space="preserve"> a </w:t>
      </w:r>
      <w:r>
        <w:rPr>
          <w:rFonts w:ascii="Cambria Math" w:hAnsi="Cambria Math" w:cs="Cambria Math"/>
        </w:rPr>
        <w:t>𝐶𝐷</w:t>
      </w:r>
      <w:r>
        <w:t xml:space="preserve">. Označme </w:t>
      </w:r>
      <w:r>
        <w:rPr>
          <w:rFonts w:ascii="Cambria Math" w:hAnsi="Cambria Math" w:cs="Cambria Math"/>
        </w:rPr>
        <w:t>𝑘</w:t>
      </w:r>
      <w:r>
        <w:t xml:space="preserve"> a </w:t>
      </w:r>
      <w:r>
        <w:rPr>
          <w:rFonts w:ascii="Cambria Math" w:hAnsi="Cambria Math" w:cs="Cambria Math"/>
        </w:rPr>
        <w:t>𝑙</w:t>
      </w:r>
      <w:r>
        <w:t xml:space="preserve"> kružnice s priemermi </w:t>
      </w:r>
      <w:r>
        <w:rPr>
          <w:rFonts w:ascii="Cambria Math" w:hAnsi="Cambria Math" w:cs="Cambria Math"/>
        </w:rPr>
        <w:t>𝐵𝐶</w:t>
      </w:r>
      <w:r>
        <w:t xml:space="preserve"> a </w:t>
      </w:r>
      <w:r>
        <w:rPr>
          <w:rFonts w:ascii="Cambria Math" w:hAnsi="Cambria Math" w:cs="Cambria Math"/>
        </w:rPr>
        <w:t>𝐴𝐷</w:t>
      </w:r>
      <w:r>
        <w:t xml:space="preserve">. Ďalej označme </w:t>
      </w:r>
      <w:r>
        <w:rPr>
          <w:rFonts w:ascii="Cambria Math" w:hAnsi="Cambria Math" w:cs="Cambria Math"/>
        </w:rPr>
        <w:t>𝑃</w:t>
      </w:r>
      <w:r>
        <w:t xml:space="preserve"> priesečník priamok </w:t>
      </w:r>
      <w:r>
        <w:rPr>
          <w:rFonts w:ascii="Cambria Math" w:hAnsi="Cambria Math" w:cs="Cambria Math"/>
        </w:rPr>
        <w:t>𝐵𝐶</w:t>
      </w:r>
      <w:r>
        <w:t xml:space="preserve"> a </w:t>
      </w:r>
      <w:r>
        <w:rPr>
          <w:rFonts w:ascii="Cambria Math" w:hAnsi="Cambria Math" w:cs="Cambria Math"/>
        </w:rPr>
        <w:t>𝐴𝐷</w:t>
      </w:r>
      <w:r>
        <w:t xml:space="preserve">. Dokážte, že dotyčnice z bodu </w:t>
      </w:r>
      <w:r>
        <w:rPr>
          <w:rFonts w:ascii="Cambria Math" w:hAnsi="Cambria Math" w:cs="Cambria Math"/>
        </w:rPr>
        <w:t>𝑃</w:t>
      </w:r>
      <w:r>
        <w:t xml:space="preserve"> ku kružnici </w:t>
      </w:r>
      <w:r>
        <w:rPr>
          <w:rFonts w:ascii="Cambria Math" w:hAnsi="Cambria Math" w:cs="Cambria Math"/>
        </w:rPr>
        <w:t>𝑘</w:t>
      </w:r>
      <w:r>
        <w:t xml:space="preserve"> zvierajú́ rovnaký́ uhol ako dotyčnice z bodu </w:t>
      </w:r>
      <w:r>
        <w:rPr>
          <w:rFonts w:ascii="Cambria Math" w:hAnsi="Cambria Math" w:cs="Cambria Math"/>
        </w:rPr>
        <w:t>𝑃</w:t>
      </w:r>
      <w:r>
        <w:t xml:space="preserve"> ku kružnici </w:t>
      </w:r>
      <w:r>
        <w:rPr>
          <w:rFonts w:ascii="Cambria Math" w:hAnsi="Cambria Math" w:cs="Cambria Math"/>
        </w:rPr>
        <w:t>𝑙</w:t>
      </w:r>
      <w:r>
        <w:t>.</w:t>
      </w:r>
    </w:p>
    <w:p w14:paraId="771CDD63" w14:textId="77777777" w:rsidR="00663EC0" w:rsidRPr="00663EC0" w:rsidRDefault="00663EC0" w:rsidP="00663EC0">
      <w:pPr>
        <w:spacing w:after="120" w:line="312" w:lineRule="auto"/>
        <w:ind w:left="284"/>
        <w:rPr>
          <w:rFonts w:cstheme="minorHAnsi"/>
        </w:rPr>
      </w:pPr>
      <w:r w:rsidRPr="00663EC0">
        <w:rPr>
          <w:rFonts w:cstheme="minorHAnsi"/>
        </w:rPr>
        <w:t xml:space="preserve">(Kat. A; 2021/2022; ; </w:t>
      </w:r>
      <w:r>
        <w:t xml:space="preserve">domáce kolo; </w:t>
      </w:r>
      <w:r w:rsidRPr="00663EC0">
        <w:rPr>
          <w:rFonts w:cstheme="minorHAnsi"/>
        </w:rPr>
        <w:t>úloha 2)</w:t>
      </w:r>
    </w:p>
    <w:p w14:paraId="612E4E9A" w14:textId="2C944B15" w:rsidR="00663EC0" w:rsidRPr="00663EC0" w:rsidRDefault="00663EC0" w:rsidP="00663EC0">
      <w:pPr>
        <w:spacing w:after="120" w:line="312" w:lineRule="auto"/>
        <w:ind w:left="284"/>
        <w:rPr>
          <w:rFonts w:cstheme="minorHAnsi"/>
        </w:rPr>
      </w:pPr>
      <w:r w:rsidRPr="00663EC0">
        <w:rPr>
          <w:rFonts w:cstheme="minorHAnsi"/>
        </w:rPr>
        <w:t xml:space="preserve">Návodné úlohy - odkaz na web MO </w:t>
      </w:r>
      <w:hyperlink r:id="rId16" w:history="1">
        <w:r w:rsidRPr="00663EC0">
          <w:rPr>
            <w:rStyle w:val="Hypertextovprepojenie"/>
            <w:rFonts w:cstheme="minorHAnsi"/>
          </w:rPr>
          <w:t>Tu</w:t>
        </w:r>
      </w:hyperlink>
    </w:p>
    <w:p w14:paraId="1E6CBC90" w14:textId="1A30E783" w:rsidR="00FF3ADB" w:rsidRDefault="000506B1" w:rsidP="00764FDD">
      <w:pPr>
        <w:pStyle w:val="Odsekzoznamu"/>
        <w:numPr>
          <w:ilvl w:val="1"/>
          <w:numId w:val="2"/>
        </w:numPr>
        <w:spacing w:after="120" w:line="312" w:lineRule="auto"/>
        <w:ind w:left="709" w:hanging="283"/>
        <w:rPr>
          <w:rFonts w:cstheme="minorHAnsi"/>
        </w:rPr>
      </w:pPr>
      <w:r w:rsidRPr="000506B1">
        <w:rPr>
          <w:rFonts w:cstheme="minorHAnsi"/>
        </w:rPr>
        <w:t xml:space="preserve">Uhlopriečky lichobežníka </w:t>
      </w:r>
      <w:r w:rsidRPr="000506B1">
        <w:rPr>
          <w:rFonts w:ascii="Cambria Math" w:hAnsi="Cambria Math" w:cs="Cambria Math"/>
        </w:rPr>
        <w:t>𝐴𝐵𝐶𝐷</w:t>
      </w:r>
      <w:r w:rsidRPr="000506B1">
        <w:rPr>
          <w:rFonts w:cstheme="minorHAnsi"/>
        </w:rPr>
        <w:t xml:space="preserve"> so základňami </w:t>
      </w:r>
      <w:r w:rsidRPr="000506B1">
        <w:rPr>
          <w:rFonts w:ascii="Cambria Math" w:hAnsi="Cambria Math" w:cs="Cambria Math"/>
        </w:rPr>
        <w:t>𝐴𝐵</w:t>
      </w:r>
      <w:r w:rsidRPr="000506B1">
        <w:rPr>
          <w:rFonts w:cstheme="minorHAnsi"/>
        </w:rPr>
        <w:t xml:space="preserve">, </w:t>
      </w:r>
      <w:r w:rsidRPr="000506B1">
        <w:rPr>
          <w:rFonts w:ascii="Cambria Math" w:hAnsi="Cambria Math" w:cs="Cambria Math"/>
        </w:rPr>
        <w:t>𝐶𝐷</w:t>
      </w:r>
      <w:r w:rsidRPr="000506B1">
        <w:rPr>
          <w:rFonts w:cstheme="minorHAnsi"/>
        </w:rPr>
        <w:t xml:space="preserve"> sa pretínajú́ v bode </w:t>
      </w:r>
      <w:r w:rsidRPr="000506B1">
        <w:rPr>
          <w:rFonts w:ascii="Cambria Math" w:hAnsi="Cambria Math" w:cs="Cambria Math"/>
        </w:rPr>
        <w:t>𝑃</w:t>
      </w:r>
      <w:r w:rsidRPr="000506B1">
        <w:rPr>
          <w:rFonts w:cstheme="minorHAnsi"/>
        </w:rPr>
        <w:t xml:space="preserve"> a priamky </w:t>
      </w:r>
      <w:r w:rsidRPr="000506B1">
        <w:rPr>
          <w:rFonts w:ascii="Cambria Math" w:hAnsi="Cambria Math" w:cs="Cambria Math"/>
        </w:rPr>
        <w:t>𝐴𝐷</w:t>
      </w:r>
      <w:r w:rsidRPr="000506B1">
        <w:rPr>
          <w:rFonts w:cstheme="minorHAnsi"/>
        </w:rPr>
        <w:t xml:space="preserve">, </w:t>
      </w:r>
      <w:r w:rsidRPr="000506B1">
        <w:rPr>
          <w:rFonts w:ascii="Cambria Math" w:hAnsi="Cambria Math" w:cs="Cambria Math"/>
        </w:rPr>
        <w:t>𝐵𝐶</w:t>
      </w:r>
      <w:r w:rsidRPr="000506B1">
        <w:rPr>
          <w:rFonts w:cstheme="minorHAnsi"/>
        </w:rPr>
        <w:t xml:space="preserve"> v bode </w:t>
      </w:r>
      <w:r w:rsidRPr="000506B1">
        <w:rPr>
          <w:rFonts w:ascii="Cambria Math" w:hAnsi="Cambria Math" w:cs="Cambria Math"/>
        </w:rPr>
        <w:t>𝑄</w:t>
      </w:r>
      <w:r w:rsidRPr="000506B1">
        <w:rPr>
          <w:rFonts w:cstheme="minorHAnsi"/>
        </w:rPr>
        <w:t xml:space="preserve">. Dokážte, že stredy základní́ </w:t>
      </w:r>
      <w:r w:rsidRPr="000506B1">
        <w:rPr>
          <w:rFonts w:ascii="Cambria Math" w:hAnsi="Cambria Math" w:cs="Cambria Math"/>
        </w:rPr>
        <w:t>𝐴𝐵</w:t>
      </w:r>
      <w:r w:rsidRPr="000506B1">
        <w:rPr>
          <w:rFonts w:cstheme="minorHAnsi"/>
        </w:rPr>
        <w:t xml:space="preserve">, </w:t>
      </w:r>
      <w:r w:rsidRPr="000506B1">
        <w:rPr>
          <w:rFonts w:ascii="Cambria Math" w:hAnsi="Cambria Math" w:cs="Cambria Math"/>
        </w:rPr>
        <w:t>𝐶𝐷</w:t>
      </w:r>
      <w:r w:rsidRPr="000506B1">
        <w:rPr>
          <w:rFonts w:cstheme="minorHAnsi"/>
        </w:rPr>
        <w:t xml:space="preserve"> ležia na priamke </w:t>
      </w:r>
      <w:r w:rsidRPr="000506B1">
        <w:rPr>
          <w:rFonts w:ascii="Cambria Math" w:hAnsi="Cambria Math" w:cs="Cambria Math"/>
        </w:rPr>
        <w:t>𝑃𝑄</w:t>
      </w:r>
      <w:r w:rsidRPr="000506B1">
        <w:rPr>
          <w:rFonts w:cstheme="minorHAnsi"/>
        </w:rPr>
        <w:t xml:space="preserve">. </w:t>
      </w:r>
    </w:p>
    <w:p w14:paraId="606EB826" w14:textId="77777777" w:rsidR="000506B1" w:rsidRDefault="000506B1" w:rsidP="00663EC0">
      <w:pPr>
        <w:spacing w:after="120" w:line="312" w:lineRule="auto"/>
        <w:ind w:left="708"/>
        <w:rPr>
          <w:rFonts w:cstheme="minorHAnsi"/>
        </w:rPr>
      </w:pPr>
      <w:r w:rsidRPr="000506B1">
        <w:rPr>
          <w:rFonts w:cstheme="minorHAnsi"/>
          <w:b/>
          <w:bCs/>
        </w:rPr>
        <w:t>Riešenie</w:t>
      </w:r>
      <w:r w:rsidRPr="000506B1">
        <w:rPr>
          <w:rFonts w:cstheme="minorHAnsi"/>
        </w:rPr>
        <w:t xml:space="preserve">: </w:t>
      </w:r>
    </w:p>
    <w:p w14:paraId="2447BA6B" w14:textId="1E2FC095" w:rsidR="000506B1" w:rsidRDefault="000506B1" w:rsidP="00663EC0">
      <w:pPr>
        <w:spacing w:after="120" w:line="312" w:lineRule="auto"/>
        <w:ind w:left="708"/>
        <w:rPr>
          <w:rFonts w:cstheme="minorHAnsi"/>
        </w:rPr>
      </w:pPr>
      <w:r w:rsidRPr="000506B1">
        <w:rPr>
          <w:rFonts w:cstheme="minorHAnsi"/>
        </w:rPr>
        <w:t xml:space="preserve">Bod </w:t>
      </w:r>
      <w:r w:rsidRPr="000506B1">
        <w:rPr>
          <w:rFonts w:ascii="Cambria Math" w:hAnsi="Cambria Math" w:cs="Cambria Math"/>
        </w:rPr>
        <w:t>𝑃</w:t>
      </w:r>
      <w:r w:rsidRPr="000506B1">
        <w:rPr>
          <w:rFonts w:cstheme="minorHAnsi"/>
        </w:rPr>
        <w:t xml:space="preserve"> je vnútorným stredom rovnoľahlosti úsečiek </w:t>
      </w:r>
      <w:r w:rsidRPr="000506B1">
        <w:rPr>
          <w:rFonts w:ascii="Cambria Math" w:hAnsi="Cambria Math" w:cs="Cambria Math"/>
        </w:rPr>
        <w:t>𝐴𝐵</w:t>
      </w:r>
      <w:r w:rsidRPr="000506B1">
        <w:rPr>
          <w:rFonts w:cstheme="minorHAnsi"/>
        </w:rPr>
        <w:t xml:space="preserve"> a </w:t>
      </w:r>
      <w:r w:rsidRPr="000506B1">
        <w:rPr>
          <w:rFonts w:ascii="Cambria Math" w:hAnsi="Cambria Math" w:cs="Cambria Math"/>
        </w:rPr>
        <w:t>𝐶𝐷</w:t>
      </w:r>
      <w:r w:rsidRPr="000506B1">
        <w:rPr>
          <w:rFonts w:cstheme="minorHAnsi"/>
        </w:rPr>
        <w:t xml:space="preserve">, bod </w:t>
      </w:r>
      <w:r w:rsidRPr="000506B1">
        <w:rPr>
          <w:rFonts w:ascii="Cambria Math" w:hAnsi="Cambria Math" w:cs="Cambria Math"/>
        </w:rPr>
        <w:t>𝑄</w:t>
      </w:r>
      <w:r w:rsidRPr="000506B1">
        <w:rPr>
          <w:rFonts w:cstheme="minorHAnsi"/>
        </w:rPr>
        <w:t xml:space="preserve"> je vonkajším stredom ich rovnoľahlosti. V oboch rovnoľahlostiach si stredy úsečiek </w:t>
      </w:r>
      <w:r w:rsidRPr="000506B1">
        <w:rPr>
          <w:rFonts w:ascii="Cambria Math" w:hAnsi="Cambria Math" w:cs="Cambria Math"/>
        </w:rPr>
        <w:t>𝐴𝐵</w:t>
      </w:r>
      <w:r w:rsidRPr="000506B1">
        <w:rPr>
          <w:rFonts w:cstheme="minorHAnsi"/>
        </w:rPr>
        <w:t xml:space="preserve">, </w:t>
      </w:r>
      <w:r w:rsidRPr="000506B1">
        <w:rPr>
          <w:rFonts w:ascii="Cambria Math" w:hAnsi="Cambria Math" w:cs="Cambria Math"/>
        </w:rPr>
        <w:t>𝐶𝐷</w:t>
      </w:r>
      <w:r w:rsidRPr="000506B1">
        <w:rPr>
          <w:rFonts w:cstheme="minorHAnsi"/>
        </w:rPr>
        <w:t xml:space="preserve"> zodpovedajú́, takže ležia so stredmi rovnoľahlostí́ </w:t>
      </w:r>
      <w:r w:rsidRPr="000506B1">
        <w:rPr>
          <w:rFonts w:ascii="Cambria Math" w:hAnsi="Cambria Math" w:cs="Cambria Math"/>
        </w:rPr>
        <w:t>𝑃</w:t>
      </w:r>
      <w:r w:rsidRPr="000506B1">
        <w:rPr>
          <w:rFonts w:cstheme="minorHAnsi"/>
        </w:rPr>
        <w:t xml:space="preserve">, </w:t>
      </w:r>
      <w:r w:rsidRPr="000506B1">
        <w:rPr>
          <w:rFonts w:ascii="Cambria Math" w:hAnsi="Cambria Math" w:cs="Cambria Math"/>
        </w:rPr>
        <w:t>𝑄</w:t>
      </w:r>
      <w:r w:rsidRPr="000506B1">
        <w:rPr>
          <w:rFonts w:cstheme="minorHAnsi"/>
        </w:rPr>
        <w:t xml:space="preserve"> na tej istej priamke. </w:t>
      </w:r>
    </w:p>
    <w:p w14:paraId="5B42749E" w14:textId="77777777" w:rsidR="005E7277" w:rsidRDefault="005E7277" w:rsidP="00B85BEF">
      <w:pPr>
        <w:pStyle w:val="Odsekzoznamu"/>
        <w:numPr>
          <w:ilvl w:val="0"/>
          <w:numId w:val="2"/>
        </w:numPr>
        <w:spacing w:after="120" w:line="312" w:lineRule="auto"/>
        <w:ind w:left="284" w:hanging="284"/>
        <w:sectPr w:rsidR="005E7277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52107968" w14:textId="5E26B369" w:rsidR="00B85BEF" w:rsidRPr="00B85BEF" w:rsidRDefault="00B85BEF" w:rsidP="00B85BEF">
      <w:pPr>
        <w:pStyle w:val="Odsekzoznamu"/>
        <w:numPr>
          <w:ilvl w:val="0"/>
          <w:numId w:val="2"/>
        </w:numPr>
        <w:spacing w:after="120" w:line="312" w:lineRule="auto"/>
        <w:ind w:left="284" w:hanging="284"/>
        <w:rPr>
          <w:rFonts w:cstheme="minorHAnsi"/>
        </w:rPr>
      </w:pPr>
      <w:r>
        <w:lastRenderedPageBreak/>
        <w:t xml:space="preserve">V rovine ω sú dané dva rôzne body </w:t>
      </w:r>
      <m:oMath>
        <m:r>
          <w:rPr>
            <w:rFonts w:ascii="Cambria Math" w:hAnsi="Cambria Math"/>
          </w:rPr>
          <m:t>O</m:t>
        </m:r>
      </m:oMath>
      <w:r>
        <w:t xml:space="preserve"> a </w:t>
      </w:r>
      <m:oMath>
        <m:r>
          <w:rPr>
            <w:rFonts w:ascii="Cambria Math" w:hAnsi="Cambria Math"/>
          </w:rPr>
          <m:t>T</m:t>
        </m:r>
      </m:oMath>
      <w:r>
        <w:t xml:space="preserve">. Nájdite množinu vrcholov všetkých trojuholníkov, ktoré ležia v rovine ω a majú ťažisko v bode </w:t>
      </w:r>
      <m:oMath>
        <m:r>
          <w:rPr>
            <w:rFonts w:ascii="Cambria Math" w:hAnsi="Cambria Math"/>
          </w:rPr>
          <m:t>T</m:t>
        </m:r>
      </m:oMath>
      <w:r>
        <w:t xml:space="preserve"> a stred opísanej kružnice v bode </w:t>
      </w:r>
      <m:oMath>
        <m:r>
          <w:rPr>
            <w:rFonts w:ascii="Cambria Math" w:hAnsi="Cambria Math"/>
          </w:rPr>
          <m:t>O</m:t>
        </m:r>
      </m:oMath>
      <w:r>
        <w:t>.</w:t>
      </w:r>
    </w:p>
    <w:p w14:paraId="765313E3" w14:textId="2A570847" w:rsidR="00B85BEF" w:rsidRPr="00B85BEF" w:rsidRDefault="00B85BEF" w:rsidP="00B85BEF">
      <w:pPr>
        <w:spacing w:after="120" w:line="312" w:lineRule="auto"/>
        <w:ind w:left="284"/>
        <w:rPr>
          <w:rFonts w:cstheme="minorHAnsi"/>
        </w:rPr>
      </w:pPr>
      <w:r w:rsidRPr="00B85BEF">
        <w:rPr>
          <w:rFonts w:cstheme="minorHAnsi"/>
        </w:rPr>
        <w:t>(Kat. A; 20</w:t>
      </w:r>
      <w:r>
        <w:rPr>
          <w:rFonts w:cstheme="minorHAnsi"/>
        </w:rPr>
        <w:t>08</w:t>
      </w:r>
      <w:r w:rsidRPr="00B85BEF">
        <w:rPr>
          <w:rFonts w:cstheme="minorHAnsi"/>
        </w:rPr>
        <w:t>/20</w:t>
      </w:r>
      <w:r>
        <w:rPr>
          <w:rFonts w:cstheme="minorHAnsi"/>
        </w:rPr>
        <w:t>09</w:t>
      </w:r>
      <w:r w:rsidRPr="00B85BEF">
        <w:rPr>
          <w:rFonts w:cstheme="minorHAnsi"/>
        </w:rPr>
        <w:t xml:space="preserve">; </w:t>
      </w:r>
      <w:r>
        <w:rPr>
          <w:rFonts w:cstheme="minorHAnsi"/>
        </w:rPr>
        <w:t>c</w:t>
      </w:r>
      <w:r>
        <w:t>eloštátne</w:t>
      </w:r>
      <w:r>
        <w:t xml:space="preserve"> kolo; </w:t>
      </w:r>
      <w:r w:rsidRPr="00B85BEF">
        <w:rPr>
          <w:rFonts w:cstheme="minorHAnsi"/>
        </w:rPr>
        <w:t xml:space="preserve">úloha </w:t>
      </w:r>
      <w:r>
        <w:rPr>
          <w:rFonts w:cstheme="minorHAnsi"/>
        </w:rPr>
        <w:t>6</w:t>
      </w:r>
      <w:r w:rsidRPr="00B85BEF">
        <w:rPr>
          <w:rFonts w:cstheme="minorHAnsi"/>
        </w:rPr>
        <w:t>)</w:t>
      </w:r>
    </w:p>
    <w:p w14:paraId="6C2EEC0A" w14:textId="77777777" w:rsidR="00B85BEF" w:rsidRPr="00B85BEF" w:rsidRDefault="00B85BEF" w:rsidP="00B85BEF">
      <w:pPr>
        <w:spacing w:after="120" w:line="312" w:lineRule="auto"/>
        <w:ind w:left="284"/>
        <w:rPr>
          <w:rFonts w:cstheme="minorHAnsi"/>
        </w:rPr>
      </w:pPr>
      <w:r w:rsidRPr="00B85BEF">
        <w:rPr>
          <w:rFonts w:cstheme="minorHAnsi"/>
          <w:b/>
          <w:bCs/>
        </w:rPr>
        <w:t>Riešenie</w:t>
      </w:r>
      <w:r w:rsidRPr="00B85BEF">
        <w:rPr>
          <w:rFonts w:cstheme="minorHAnsi"/>
        </w:rPr>
        <w:t xml:space="preserve">: </w:t>
      </w:r>
    </w:p>
    <w:p w14:paraId="35F3AD6F" w14:textId="60514F2B" w:rsidR="00B85BEF" w:rsidRPr="00B85BEF" w:rsidRDefault="00B85BEF" w:rsidP="00B85BEF">
      <w:pPr>
        <w:spacing w:after="120" w:line="312" w:lineRule="auto"/>
        <w:ind w:left="284"/>
        <w:rPr>
          <w:rFonts w:cstheme="minorHAnsi"/>
        </w:rPr>
      </w:pPr>
      <w:r w:rsidRPr="00B85BEF">
        <w:rPr>
          <w:rFonts w:cstheme="minorHAnsi"/>
        </w:rPr>
        <w:t>Applet Tu</w:t>
      </w:r>
    </w:p>
    <w:p w14:paraId="4CFFD2C9" w14:textId="77777777" w:rsidR="00436A2D" w:rsidRDefault="00436A2D" w:rsidP="00764FDD">
      <w:pPr>
        <w:pStyle w:val="Odsekzoznamu"/>
        <w:numPr>
          <w:ilvl w:val="0"/>
          <w:numId w:val="2"/>
        </w:numPr>
        <w:spacing w:after="120" w:line="312" w:lineRule="auto"/>
        <w:ind w:left="284" w:hanging="284"/>
        <w:sectPr w:rsidR="00436A2D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68362AB9" w14:textId="2CCC4E26" w:rsidR="00796199" w:rsidRPr="00796199" w:rsidRDefault="00796199" w:rsidP="00764FDD">
      <w:pPr>
        <w:pStyle w:val="Odsekzoznamu"/>
        <w:numPr>
          <w:ilvl w:val="0"/>
          <w:numId w:val="2"/>
        </w:numPr>
        <w:spacing w:after="120" w:line="312" w:lineRule="auto"/>
        <w:ind w:left="284" w:hanging="284"/>
        <w:rPr>
          <w:rFonts w:cstheme="minorHAnsi"/>
        </w:rPr>
      </w:pPr>
      <w:r>
        <w:lastRenderedPageBreak/>
        <w:t xml:space="preserve">V rovine je daný ostrouhlý trojuholník </w:t>
      </w:r>
      <m:oMath>
        <m:r>
          <w:rPr>
            <w:rFonts w:ascii="Cambria Math" w:hAnsi="Cambria Math"/>
          </w:rPr>
          <m:t>AKL</m:t>
        </m:r>
      </m:oMath>
      <w:r>
        <w:t xml:space="preserve">. Uvažujme ľubovoľný pravouholník </w:t>
      </w:r>
      <m:oMath>
        <m:r>
          <w:rPr>
            <w:rFonts w:ascii="Cambria Math" w:hAnsi="Cambria Math"/>
          </w:rPr>
          <m:t>ABCD</m:t>
        </m:r>
      </m:oMath>
      <w:r>
        <w:t xml:space="preserve">, ktorý je trojuholníku </w:t>
      </w:r>
      <m:oMath>
        <m:r>
          <w:rPr>
            <w:rFonts w:ascii="Cambria Math" w:hAnsi="Cambria Math"/>
          </w:rPr>
          <m:t>AKL</m:t>
        </m:r>
      </m:oMath>
      <w:r>
        <w:t xml:space="preserve"> opísaný tak, že bod </w:t>
      </w:r>
      <m:oMath>
        <m:r>
          <w:rPr>
            <w:rFonts w:ascii="Cambria Math" w:hAnsi="Cambria Math"/>
          </w:rPr>
          <m:t>K</m:t>
        </m:r>
      </m:oMath>
      <w:r>
        <w:t xml:space="preserve"> leží na strane </w:t>
      </w:r>
      <m:oMath>
        <m:r>
          <w:rPr>
            <w:rFonts w:ascii="Cambria Math" w:hAnsi="Cambria Math"/>
          </w:rPr>
          <m:t>BC</m:t>
        </m:r>
      </m:oMath>
      <w:r>
        <w:t xml:space="preserve"> a bod </w:t>
      </w:r>
      <m:oMath>
        <m:r>
          <w:rPr>
            <w:rFonts w:ascii="Cambria Math" w:hAnsi="Cambria Math"/>
          </w:rPr>
          <m:t>L</m:t>
        </m:r>
      </m:oMath>
      <w:r>
        <w:t xml:space="preserve"> leží na strane </w:t>
      </w:r>
      <m:oMath>
        <m:r>
          <w:rPr>
            <w:rFonts w:ascii="Cambria Math" w:hAnsi="Cambria Math"/>
          </w:rPr>
          <m:t>CD</m:t>
        </m:r>
      </m:oMath>
      <w:r>
        <w:t xml:space="preserve">. Určte množinu priesečníkov </w:t>
      </w:r>
      <m:oMath>
        <m:r>
          <w:rPr>
            <w:rFonts w:ascii="Cambria Math" w:hAnsi="Cambria Math"/>
          </w:rPr>
          <m:t>S</m:t>
        </m:r>
      </m:oMath>
      <w:r>
        <w:t xml:space="preserve"> uhlopriečok </w:t>
      </w:r>
      <m:oMath>
        <m:r>
          <w:rPr>
            <w:rFonts w:ascii="Cambria Math" w:hAnsi="Cambria Math"/>
          </w:rPr>
          <m:t>AC, BD</m:t>
        </m:r>
      </m:oMath>
      <w:r>
        <w:t xml:space="preserve"> všetkých takých pravouholníkov </w:t>
      </w:r>
      <m:oMath>
        <m:r>
          <w:rPr>
            <w:rFonts w:ascii="Cambria Math" w:hAnsi="Cambria Math"/>
          </w:rPr>
          <m:t>ABCD</m:t>
        </m:r>
      </m:oMath>
      <w:r>
        <w:t>.</w:t>
      </w:r>
    </w:p>
    <w:p w14:paraId="3C22DC92" w14:textId="7556F32C" w:rsidR="00796199" w:rsidRDefault="00796199" w:rsidP="00796199">
      <w:pPr>
        <w:spacing w:after="120" w:line="312" w:lineRule="auto"/>
        <w:ind w:left="284"/>
        <w:rPr>
          <w:rFonts w:cstheme="minorHAnsi"/>
        </w:rPr>
      </w:pPr>
      <w:r w:rsidRPr="00796199">
        <w:rPr>
          <w:rFonts w:cstheme="minorHAnsi"/>
        </w:rPr>
        <w:t>(Kat. A; 20</w:t>
      </w:r>
      <w:r>
        <w:rPr>
          <w:rFonts w:cstheme="minorHAnsi"/>
        </w:rPr>
        <w:t>04</w:t>
      </w:r>
      <w:r w:rsidRPr="00796199">
        <w:rPr>
          <w:rFonts w:cstheme="minorHAnsi"/>
        </w:rPr>
        <w:t>/20</w:t>
      </w:r>
      <w:r>
        <w:rPr>
          <w:rFonts w:cstheme="minorHAnsi"/>
        </w:rPr>
        <w:t>05</w:t>
      </w:r>
      <w:r w:rsidRPr="00796199">
        <w:rPr>
          <w:rFonts w:cstheme="minorHAnsi"/>
        </w:rPr>
        <w:t xml:space="preserve">; celoštátne.; úloha </w:t>
      </w:r>
      <w:r>
        <w:rPr>
          <w:rFonts w:cstheme="minorHAnsi"/>
        </w:rPr>
        <w:t>4)</w:t>
      </w:r>
    </w:p>
    <w:p w14:paraId="7487141D" w14:textId="4EBAA9CB" w:rsidR="00796199" w:rsidRDefault="00796199" w:rsidP="00796199">
      <w:pPr>
        <w:spacing w:after="120" w:line="312" w:lineRule="auto"/>
        <w:ind w:left="284"/>
        <w:rPr>
          <w:rFonts w:cstheme="minorHAnsi"/>
        </w:rPr>
      </w:pPr>
      <w:r w:rsidRPr="000506B1">
        <w:rPr>
          <w:rFonts w:cstheme="minorHAnsi"/>
          <w:b/>
          <w:bCs/>
        </w:rPr>
        <w:t>Riešenie</w:t>
      </w:r>
      <w:r w:rsidRPr="000506B1">
        <w:rPr>
          <w:rFonts w:cstheme="minorHAnsi"/>
        </w:rPr>
        <w:t xml:space="preserve">: </w:t>
      </w:r>
      <w:hyperlink r:id="rId17" w:history="1">
        <w:r w:rsidR="000404A6" w:rsidRPr="000404A6">
          <w:rPr>
            <w:rStyle w:val="Hypertextovprepojenie"/>
            <w:rFonts w:cstheme="minorHAnsi"/>
          </w:rPr>
          <w:t>Tu</w:t>
        </w:r>
      </w:hyperlink>
    </w:p>
    <w:p w14:paraId="7D1B9730" w14:textId="77777777" w:rsidR="00796199" w:rsidRPr="004B1D7E" w:rsidRDefault="00796199" w:rsidP="00796199">
      <w:pPr>
        <w:spacing w:after="120" w:line="312" w:lineRule="auto"/>
        <w:ind w:left="284"/>
        <w:rPr>
          <w:rFonts w:cstheme="minorHAnsi"/>
        </w:rPr>
      </w:pPr>
      <w:r>
        <w:rPr>
          <w:rFonts w:cstheme="minorHAnsi"/>
        </w:rPr>
        <w:t>Applet + návodná úloha Tu</w:t>
      </w:r>
    </w:p>
    <w:p w14:paraId="7B2957B9" w14:textId="77777777" w:rsidR="00971596" w:rsidRDefault="00971596" w:rsidP="00796199">
      <w:pPr>
        <w:spacing w:after="120" w:line="312" w:lineRule="auto"/>
        <w:ind w:left="284"/>
        <w:rPr>
          <w:rFonts w:cstheme="minorHAnsi"/>
        </w:rPr>
        <w:sectPr w:rsidR="00971596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326C01A0" w14:textId="77777777" w:rsidR="00796199" w:rsidRPr="00796199" w:rsidRDefault="00796199" w:rsidP="00796199">
      <w:pPr>
        <w:spacing w:after="120" w:line="312" w:lineRule="auto"/>
        <w:ind w:left="284"/>
        <w:rPr>
          <w:rFonts w:cstheme="minorHAnsi"/>
        </w:rPr>
      </w:pPr>
    </w:p>
    <w:p w14:paraId="34DEDF52" w14:textId="77777777" w:rsidR="00796199" w:rsidRPr="00796199" w:rsidRDefault="00796199" w:rsidP="00796199">
      <w:pPr>
        <w:spacing w:after="120" w:line="312" w:lineRule="auto"/>
        <w:rPr>
          <w:rFonts w:cstheme="minorHAnsi"/>
        </w:rPr>
      </w:pPr>
    </w:p>
    <w:p w14:paraId="3A0440B9" w14:textId="77777777" w:rsidR="00796199" w:rsidRPr="00E04A01" w:rsidRDefault="00796199" w:rsidP="00E04A01">
      <w:pPr>
        <w:spacing w:after="120" w:line="312" w:lineRule="auto"/>
        <w:ind w:left="284"/>
        <w:rPr>
          <w:rFonts w:cstheme="minorHAnsi"/>
        </w:rPr>
      </w:pPr>
    </w:p>
    <w:sectPr w:rsidR="00796199" w:rsidRPr="00E04A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0D2E47"/>
    <w:multiLevelType w:val="hybridMultilevel"/>
    <w:tmpl w:val="3E721FCA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0AF6671"/>
    <w:multiLevelType w:val="hybridMultilevel"/>
    <w:tmpl w:val="A15E3BC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FE4648"/>
    <w:multiLevelType w:val="hybridMultilevel"/>
    <w:tmpl w:val="A15E3BC2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6B1"/>
    <w:rsid w:val="000219BF"/>
    <w:rsid w:val="000404A6"/>
    <w:rsid w:val="000506B1"/>
    <w:rsid w:val="00091A3D"/>
    <w:rsid w:val="000B2E0D"/>
    <w:rsid w:val="001D50E4"/>
    <w:rsid w:val="00207315"/>
    <w:rsid w:val="00300558"/>
    <w:rsid w:val="003A6BA1"/>
    <w:rsid w:val="003D124F"/>
    <w:rsid w:val="00436A2D"/>
    <w:rsid w:val="004B1D7E"/>
    <w:rsid w:val="00524E79"/>
    <w:rsid w:val="00564A37"/>
    <w:rsid w:val="005E7277"/>
    <w:rsid w:val="00604C93"/>
    <w:rsid w:val="00663EC0"/>
    <w:rsid w:val="006C1621"/>
    <w:rsid w:val="00703084"/>
    <w:rsid w:val="00764FDD"/>
    <w:rsid w:val="00796199"/>
    <w:rsid w:val="00905E5B"/>
    <w:rsid w:val="00923083"/>
    <w:rsid w:val="00927A2F"/>
    <w:rsid w:val="00927CDD"/>
    <w:rsid w:val="00932DAE"/>
    <w:rsid w:val="00971596"/>
    <w:rsid w:val="00A7089D"/>
    <w:rsid w:val="00B85BEF"/>
    <w:rsid w:val="00D06E27"/>
    <w:rsid w:val="00E04A01"/>
    <w:rsid w:val="00FF3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F27E3"/>
  <w15:chartTrackingRefBased/>
  <w15:docId w15:val="{CF45A2A7-3303-4864-8D9B-49CEF9CB6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506B1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663EC0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663EC0"/>
    <w:rPr>
      <w:color w:val="605E5C"/>
      <w:shd w:val="clear" w:color="auto" w:fill="E1DFDD"/>
    </w:rPr>
  </w:style>
  <w:style w:type="character" w:styleId="Zstupntext">
    <w:name w:val="Placeholder Text"/>
    <w:basedOn w:val="Predvolenpsmoodseku"/>
    <w:uiPriority w:val="99"/>
    <w:semiHidden/>
    <w:rsid w:val="00927CDD"/>
    <w:rPr>
      <w:color w:val="808080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97159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647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kmo.sk/dokument.php?id=161" TargetMode="External"/><Relationship Id="rId13" Type="http://schemas.openxmlformats.org/officeDocument/2006/relationships/hyperlink" Target="https://skmo.sk/dokument.php?id=2154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kmo.sk/dokument.php?id=161" TargetMode="External"/><Relationship Id="rId12" Type="http://schemas.openxmlformats.org/officeDocument/2006/relationships/hyperlink" Target="https://skmo.sk/dokument.php?id=997" TargetMode="External"/><Relationship Id="rId17" Type="http://schemas.openxmlformats.org/officeDocument/2006/relationships/hyperlink" Target="http://oi.sk/rocenky/rocenka54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skmo.sk/dokument.php?id=391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lms.umb.sk/mod/book/view.php?id=162397&amp;chapterid=4611" TargetMode="External"/><Relationship Id="rId11" Type="http://schemas.openxmlformats.org/officeDocument/2006/relationships/hyperlink" Target="https://skmo.sk/dokument.php?id=158" TargetMode="External"/><Relationship Id="rId5" Type="http://schemas.openxmlformats.org/officeDocument/2006/relationships/hyperlink" Target="https://lms.umb.sk/mod/book/view.php?id=162388&amp;chapterid=4683" TargetMode="External"/><Relationship Id="rId15" Type="http://schemas.openxmlformats.org/officeDocument/2006/relationships/hyperlink" Target="https://skmo.sk/dokument.php?id=452" TargetMode="External"/><Relationship Id="rId10" Type="http://schemas.openxmlformats.org/officeDocument/2006/relationships/hyperlink" Target="https://skmo.sk/dokument.php?id=244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skmo.sk/dokument.php?id=244" TargetMode="External"/><Relationship Id="rId14" Type="http://schemas.openxmlformats.org/officeDocument/2006/relationships/hyperlink" Target="https://skmo.sk/dokument.php?id=244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738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Hanzel Pavol, prof. RNDr., CSc.</dc:creator>
  <cp:keywords/>
  <dc:description/>
  <cp:lastModifiedBy>Hanzel Pavol, prof. RNDr., CSc.</cp:lastModifiedBy>
  <cp:revision>2</cp:revision>
  <dcterms:created xsi:type="dcterms:W3CDTF">2022-11-20T15:33:00Z</dcterms:created>
  <dcterms:modified xsi:type="dcterms:W3CDTF">2022-11-20T15:33:00Z</dcterms:modified>
</cp:coreProperties>
</file>