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1"/>
        <w:gridCol w:w="8083"/>
      </w:tblGrid>
      <w:tr w:rsidR="00087CF5" w:rsidRPr="00087CF5" w14:paraId="7E9FD477" w14:textId="77777777" w:rsidTr="008A051E">
        <w:trPr>
          <w:cantSplit/>
        </w:trPr>
        <w:tc>
          <w:tcPr>
            <w:tcW w:w="9524" w:type="dxa"/>
            <w:gridSpan w:val="2"/>
          </w:tcPr>
          <w:p w14:paraId="69DD310A" w14:textId="77777777" w:rsidR="00087CF5" w:rsidRPr="00087CF5" w:rsidRDefault="00087CF5" w:rsidP="00087CF5">
            <w:pPr>
              <w:keepNext/>
              <w:spacing w:after="0" w:line="240" w:lineRule="atLeast"/>
              <w:jc w:val="center"/>
              <w:outlineLvl w:val="1"/>
              <w:rPr>
                <w:rFonts w:ascii="Times New Roman" w:eastAsia="Times New Roman" w:hAnsi="Times New Roman" w:cs="Times New Roman"/>
                <w:spacing w:val="-10"/>
                <w:kern w:val="28"/>
                <w:szCs w:val="20"/>
                <w:lang w:val="en-GB" w:eastAsia="nl-NL"/>
              </w:rPr>
            </w:pPr>
            <w:proofErr w:type="spellStart"/>
            <w:r w:rsidRPr="00087CF5">
              <w:rPr>
                <w:rFonts w:ascii="Times New Roman" w:eastAsia="Times New Roman" w:hAnsi="Times New Roman" w:cs="Times New Roman"/>
                <w:spacing w:val="-10"/>
                <w:kern w:val="28"/>
                <w:szCs w:val="20"/>
                <w:lang w:val="en-GB" w:eastAsia="nl-NL"/>
              </w:rPr>
              <w:t>Metodický</w:t>
            </w:r>
            <w:proofErr w:type="spellEnd"/>
            <w:r w:rsidRPr="00087CF5">
              <w:rPr>
                <w:rFonts w:ascii="Times New Roman" w:eastAsia="Times New Roman" w:hAnsi="Times New Roman" w:cs="Times New Roman"/>
                <w:spacing w:val="-10"/>
                <w:kern w:val="28"/>
                <w:szCs w:val="20"/>
                <w:lang w:val="en-GB" w:eastAsia="nl-NL"/>
              </w:rPr>
              <w:t xml:space="preserve"> list</w:t>
            </w:r>
          </w:p>
          <w:p w14:paraId="65AF3F6C" w14:textId="77777777" w:rsidR="00087CF5" w:rsidRPr="00087CF5" w:rsidRDefault="00087CF5" w:rsidP="00087CF5">
            <w:pPr>
              <w:spacing w:after="120" w:line="276" w:lineRule="auto"/>
              <w:jc w:val="both"/>
              <w:rPr>
                <w:rFonts w:ascii="Times New Roman" w:eastAsia="Calibri" w:hAnsi="Times New Roman" w:cs="Times New Roman"/>
                <w:b/>
                <w:bCs/>
                <w:color w:val="000000"/>
                <w:sz w:val="20"/>
                <w:szCs w:val="20"/>
                <w:lang w:val="en-GB" w:eastAsia="nl-NL"/>
              </w:rPr>
            </w:pPr>
          </w:p>
          <w:p w14:paraId="0F20F691" w14:textId="77777777" w:rsidR="00087CF5" w:rsidRPr="00087CF5" w:rsidRDefault="00087CF5" w:rsidP="00087CF5">
            <w:pPr>
              <w:keepNext/>
              <w:spacing w:after="0" w:line="240" w:lineRule="atLeast"/>
              <w:jc w:val="both"/>
              <w:outlineLvl w:val="1"/>
              <w:rPr>
                <w:rFonts w:ascii="Times New Roman" w:eastAsia="Times New Roman" w:hAnsi="Times New Roman" w:cs="Times New Roman"/>
                <w:b/>
                <w:bCs/>
                <w:i/>
                <w:color w:val="595959"/>
                <w:spacing w:val="-10"/>
                <w:kern w:val="28"/>
                <w:sz w:val="20"/>
                <w:szCs w:val="20"/>
                <w:lang w:eastAsia="nl-NL"/>
              </w:rPr>
            </w:pPr>
            <w:r w:rsidRPr="00087CF5">
              <w:rPr>
                <w:rFonts w:ascii="Times New Roman" w:eastAsia="Times New Roman" w:hAnsi="Times New Roman" w:cs="Times New Roman"/>
                <w:b/>
                <w:bCs/>
                <w:i/>
                <w:color w:val="595959"/>
                <w:spacing w:val="-10"/>
                <w:kern w:val="28"/>
                <w:sz w:val="20"/>
                <w:szCs w:val="20"/>
                <w:lang w:eastAsia="nl-NL"/>
              </w:rPr>
              <w:t xml:space="preserve">Názov témy:                               </w:t>
            </w:r>
            <w:r w:rsidRPr="00087CF5">
              <w:rPr>
                <w:rFonts w:ascii="Times New Roman" w:eastAsia="Times New Roman" w:hAnsi="Times New Roman" w:cs="Times New Roman"/>
                <w:b/>
                <w:spacing w:val="-10"/>
                <w:kern w:val="28"/>
                <w:sz w:val="20"/>
                <w:szCs w:val="20"/>
                <w:lang w:eastAsia="nl-NL"/>
              </w:rPr>
              <w:t>Štruktúry – časová os, rodokmeň  (</w:t>
            </w:r>
            <w:proofErr w:type="spellStart"/>
            <w:r w:rsidRPr="00087CF5">
              <w:rPr>
                <w:rFonts w:ascii="Times New Roman" w:eastAsia="Times New Roman" w:hAnsi="Times New Roman" w:cs="Times New Roman"/>
                <w:spacing w:val="-10"/>
                <w:kern w:val="28"/>
                <w:sz w:val="20"/>
                <w:szCs w:val="20"/>
                <w:lang w:val="en-GB" w:eastAsia="nl-NL"/>
              </w:rPr>
              <w:t>Reprezentácie</w:t>
            </w:r>
            <w:proofErr w:type="spellEnd"/>
            <w:r w:rsidRPr="00087CF5">
              <w:rPr>
                <w:rFonts w:ascii="Times New Roman" w:eastAsia="Times New Roman" w:hAnsi="Times New Roman" w:cs="Times New Roman"/>
                <w:spacing w:val="-10"/>
                <w:kern w:val="28"/>
                <w:sz w:val="20"/>
                <w:szCs w:val="20"/>
                <w:lang w:val="en-GB" w:eastAsia="nl-NL"/>
              </w:rPr>
              <w:t xml:space="preserve"> a </w:t>
            </w:r>
            <w:proofErr w:type="spellStart"/>
            <w:r w:rsidRPr="00087CF5">
              <w:rPr>
                <w:rFonts w:ascii="Times New Roman" w:eastAsia="Times New Roman" w:hAnsi="Times New Roman" w:cs="Times New Roman"/>
                <w:spacing w:val="-10"/>
                <w:kern w:val="28"/>
                <w:sz w:val="20"/>
                <w:szCs w:val="20"/>
                <w:lang w:val="en-GB" w:eastAsia="nl-NL"/>
              </w:rPr>
              <w:t>nástroje</w:t>
            </w:r>
            <w:proofErr w:type="spellEnd"/>
            <w:r w:rsidRPr="00087CF5">
              <w:rPr>
                <w:rFonts w:ascii="Times New Roman" w:eastAsia="Times New Roman" w:hAnsi="Times New Roman" w:cs="Times New Roman"/>
                <w:spacing w:val="-10"/>
                <w:kern w:val="28"/>
                <w:sz w:val="20"/>
                <w:szCs w:val="20"/>
                <w:lang w:val="en-GB" w:eastAsia="nl-NL"/>
              </w:rPr>
              <w:t xml:space="preserve"> – </w:t>
            </w:r>
            <w:proofErr w:type="spellStart"/>
            <w:r w:rsidRPr="00087CF5">
              <w:rPr>
                <w:rFonts w:ascii="Times New Roman" w:eastAsia="Times New Roman" w:hAnsi="Times New Roman" w:cs="Times New Roman"/>
                <w:spacing w:val="-10"/>
                <w:kern w:val="28"/>
                <w:sz w:val="20"/>
                <w:szCs w:val="20"/>
                <w:lang w:val="en-GB" w:eastAsia="nl-NL"/>
              </w:rPr>
              <w:t>štruktúry</w:t>
            </w:r>
            <w:proofErr w:type="spellEnd"/>
            <w:r w:rsidRPr="00087CF5">
              <w:rPr>
                <w:rFonts w:ascii="Times New Roman" w:eastAsia="Times New Roman" w:hAnsi="Times New Roman" w:cs="Times New Roman"/>
                <w:spacing w:val="-10"/>
                <w:kern w:val="28"/>
                <w:sz w:val="20"/>
                <w:szCs w:val="20"/>
                <w:lang w:val="en-GB" w:eastAsia="nl-NL"/>
              </w:rPr>
              <w:t>)</w:t>
            </w:r>
          </w:p>
        </w:tc>
      </w:tr>
      <w:tr w:rsidR="00087CF5" w:rsidRPr="00087CF5" w14:paraId="2D0956BE" w14:textId="77777777" w:rsidTr="008A051E">
        <w:tc>
          <w:tcPr>
            <w:tcW w:w="1441" w:type="dxa"/>
          </w:tcPr>
          <w:p w14:paraId="54A6D77C" w14:textId="77777777" w:rsidR="00087CF5" w:rsidRPr="00087CF5" w:rsidRDefault="00087CF5" w:rsidP="00087CF5">
            <w:pPr>
              <w:keepNext/>
              <w:spacing w:after="0" w:line="240" w:lineRule="auto"/>
              <w:jc w:val="both"/>
              <w:outlineLvl w:val="0"/>
              <w:rPr>
                <w:rFonts w:ascii="Times New Roman" w:eastAsia="Times New Roman" w:hAnsi="Times New Roman" w:cs="Times New Roman"/>
                <w:b/>
                <w:i/>
                <w:color w:val="595959"/>
                <w:sz w:val="20"/>
                <w:szCs w:val="20"/>
              </w:rPr>
            </w:pPr>
            <w:r w:rsidRPr="00087CF5">
              <w:rPr>
                <w:rFonts w:ascii="Times New Roman" w:eastAsia="Times New Roman" w:hAnsi="Times New Roman" w:cs="Times New Roman"/>
                <w:b/>
                <w:i/>
                <w:color w:val="595959"/>
                <w:sz w:val="20"/>
                <w:szCs w:val="20"/>
              </w:rPr>
              <w:t xml:space="preserve">Cieľová skupina: </w:t>
            </w:r>
          </w:p>
        </w:tc>
        <w:tc>
          <w:tcPr>
            <w:tcW w:w="8083" w:type="dxa"/>
          </w:tcPr>
          <w:p w14:paraId="1FA58C70" w14:textId="77777777" w:rsidR="00087CF5" w:rsidRPr="00087CF5" w:rsidRDefault="00087CF5" w:rsidP="00087CF5">
            <w:pPr>
              <w:numPr>
                <w:ilvl w:val="0"/>
                <w:numId w:val="1"/>
              </w:numPr>
              <w:spacing w:before="40" w:after="120" w:line="240" w:lineRule="auto"/>
              <w:jc w:val="both"/>
              <w:rPr>
                <w:rFonts w:ascii="Times New Roman" w:eastAsia="Calibri" w:hAnsi="Times New Roman" w:cs="Times New Roman"/>
                <w:b/>
                <w:sz w:val="20"/>
                <w:szCs w:val="20"/>
              </w:rPr>
            </w:pPr>
            <w:r w:rsidRPr="00087CF5">
              <w:rPr>
                <w:rFonts w:ascii="Times New Roman" w:eastAsia="Calibri" w:hAnsi="Times New Roman" w:cs="Times New Roman"/>
                <w:b/>
                <w:sz w:val="20"/>
                <w:szCs w:val="20"/>
              </w:rPr>
              <w:t xml:space="preserve">6. ročník ZŠ </w:t>
            </w:r>
          </w:p>
        </w:tc>
      </w:tr>
      <w:tr w:rsidR="00087CF5" w:rsidRPr="00087CF5" w14:paraId="6830D091" w14:textId="77777777" w:rsidTr="008A051E">
        <w:tc>
          <w:tcPr>
            <w:tcW w:w="1441" w:type="dxa"/>
          </w:tcPr>
          <w:p w14:paraId="5A517763" w14:textId="77777777" w:rsidR="00087CF5" w:rsidRPr="00087CF5" w:rsidRDefault="00087CF5" w:rsidP="00087CF5">
            <w:pPr>
              <w:keepNext/>
              <w:spacing w:after="0" w:line="240" w:lineRule="auto"/>
              <w:jc w:val="both"/>
              <w:outlineLvl w:val="0"/>
              <w:rPr>
                <w:rFonts w:ascii="Times New Roman" w:eastAsia="Times New Roman" w:hAnsi="Times New Roman" w:cs="Times New Roman"/>
                <w:b/>
                <w:i/>
                <w:color w:val="595959"/>
                <w:sz w:val="20"/>
                <w:szCs w:val="20"/>
              </w:rPr>
            </w:pPr>
            <w:r w:rsidRPr="00087CF5">
              <w:rPr>
                <w:rFonts w:ascii="Times New Roman" w:eastAsia="Times New Roman" w:hAnsi="Times New Roman" w:cs="Times New Roman"/>
                <w:b/>
                <w:i/>
                <w:color w:val="595959"/>
                <w:sz w:val="20"/>
                <w:szCs w:val="20"/>
              </w:rPr>
              <w:t>Predmet:</w:t>
            </w:r>
          </w:p>
        </w:tc>
        <w:tc>
          <w:tcPr>
            <w:tcW w:w="8083" w:type="dxa"/>
          </w:tcPr>
          <w:p w14:paraId="025DEBEF" w14:textId="77777777" w:rsidR="00087CF5" w:rsidRPr="00087CF5" w:rsidRDefault="00087CF5" w:rsidP="00087CF5">
            <w:pPr>
              <w:numPr>
                <w:ilvl w:val="0"/>
                <w:numId w:val="1"/>
              </w:numPr>
              <w:spacing w:before="40" w:after="120" w:line="240" w:lineRule="auto"/>
              <w:jc w:val="both"/>
              <w:rPr>
                <w:rFonts w:ascii="Times New Roman" w:eastAsia="Calibri" w:hAnsi="Times New Roman" w:cs="Times New Roman"/>
                <w:b/>
                <w:sz w:val="20"/>
                <w:szCs w:val="20"/>
              </w:rPr>
            </w:pPr>
            <w:r w:rsidRPr="00087CF5">
              <w:rPr>
                <w:rFonts w:ascii="Times New Roman" w:eastAsia="Calibri" w:hAnsi="Times New Roman" w:cs="Times New Roman"/>
                <w:b/>
                <w:sz w:val="20"/>
                <w:szCs w:val="20"/>
              </w:rPr>
              <w:t xml:space="preserve">Informatika </w:t>
            </w:r>
          </w:p>
        </w:tc>
      </w:tr>
      <w:tr w:rsidR="00087CF5" w:rsidRPr="00087CF5" w14:paraId="44E76A6F" w14:textId="77777777" w:rsidTr="008A051E">
        <w:tc>
          <w:tcPr>
            <w:tcW w:w="1441" w:type="dxa"/>
          </w:tcPr>
          <w:p w14:paraId="33BE32FB" w14:textId="77777777" w:rsidR="00087CF5" w:rsidRPr="00087CF5" w:rsidRDefault="00087CF5" w:rsidP="00087CF5">
            <w:pPr>
              <w:keepNext/>
              <w:spacing w:after="0" w:line="240" w:lineRule="auto"/>
              <w:jc w:val="both"/>
              <w:outlineLvl w:val="0"/>
              <w:rPr>
                <w:rFonts w:ascii="Times New Roman" w:eastAsia="Times New Roman" w:hAnsi="Times New Roman" w:cs="Times New Roman"/>
                <w:b/>
                <w:i/>
                <w:color w:val="595959"/>
                <w:sz w:val="20"/>
                <w:szCs w:val="20"/>
              </w:rPr>
            </w:pPr>
            <w:r w:rsidRPr="00087CF5">
              <w:rPr>
                <w:rFonts w:ascii="Times New Roman" w:eastAsia="Times New Roman" w:hAnsi="Times New Roman" w:cs="Times New Roman"/>
                <w:b/>
                <w:i/>
                <w:color w:val="595959"/>
                <w:sz w:val="20"/>
                <w:szCs w:val="20"/>
              </w:rPr>
              <w:t>Ciele:</w:t>
            </w:r>
          </w:p>
        </w:tc>
        <w:tc>
          <w:tcPr>
            <w:tcW w:w="8083" w:type="dxa"/>
          </w:tcPr>
          <w:p w14:paraId="22B68BAC" w14:textId="77777777" w:rsidR="00087CF5" w:rsidRPr="00087CF5" w:rsidRDefault="00087CF5" w:rsidP="00087CF5">
            <w:pPr>
              <w:numPr>
                <w:ilvl w:val="0"/>
                <w:numId w:val="3"/>
              </w:numPr>
              <w:spacing w:before="40" w:after="120" w:line="240" w:lineRule="auto"/>
              <w:jc w:val="both"/>
              <w:rPr>
                <w:rFonts w:ascii="Times New Roman" w:eastAsia="Calibri" w:hAnsi="Times New Roman" w:cs="Times New Roman"/>
                <w:b/>
                <w:sz w:val="20"/>
                <w:szCs w:val="20"/>
              </w:rPr>
            </w:pPr>
            <w:r w:rsidRPr="00087CF5">
              <w:rPr>
                <w:rFonts w:ascii="Times New Roman" w:eastAsia="Calibri" w:hAnsi="Times New Roman" w:cs="Times New Roman"/>
                <w:sz w:val="20"/>
                <w:szCs w:val="20"/>
              </w:rPr>
              <w:t xml:space="preserve">Žiak vie interpretovať údaje zo štruktúr – vyvodiť existujúce vzťahy zo zadaných údajov v štruktúre, prerozprávať informácie uložené v štruktúre </w:t>
            </w:r>
          </w:p>
          <w:p w14:paraId="5018F9B5" w14:textId="77777777" w:rsidR="00087CF5" w:rsidRPr="00087CF5" w:rsidRDefault="00087CF5" w:rsidP="00087CF5">
            <w:pPr>
              <w:numPr>
                <w:ilvl w:val="0"/>
                <w:numId w:val="3"/>
              </w:numPr>
              <w:spacing w:before="40" w:after="120" w:line="240" w:lineRule="auto"/>
              <w:jc w:val="both"/>
              <w:rPr>
                <w:rFonts w:ascii="Times New Roman" w:eastAsia="Calibri" w:hAnsi="Times New Roman" w:cs="Times New Roman"/>
                <w:b/>
                <w:sz w:val="20"/>
                <w:szCs w:val="20"/>
              </w:rPr>
            </w:pPr>
            <w:r w:rsidRPr="00087CF5">
              <w:rPr>
                <w:rFonts w:ascii="Times New Roman" w:eastAsia="Calibri" w:hAnsi="Times New Roman" w:cs="Times New Roman"/>
                <w:sz w:val="20"/>
                <w:szCs w:val="20"/>
              </w:rPr>
              <w:t xml:space="preserve">Žiak sa vie orientovať v jednoduchej štruktúre – vyhľadávať a získať informácie zo štruktúry podľa zadaných kritérií </w:t>
            </w:r>
          </w:p>
          <w:p w14:paraId="693085BE" w14:textId="77777777" w:rsidR="00087CF5" w:rsidRPr="00087CF5" w:rsidRDefault="00087CF5" w:rsidP="00087CF5">
            <w:pPr>
              <w:numPr>
                <w:ilvl w:val="0"/>
                <w:numId w:val="3"/>
              </w:numPr>
              <w:spacing w:before="40" w:after="120" w:line="240" w:lineRule="auto"/>
              <w:jc w:val="both"/>
              <w:rPr>
                <w:rFonts w:ascii="Times New Roman" w:eastAsia="Calibri" w:hAnsi="Times New Roman" w:cs="Times New Roman"/>
                <w:b/>
                <w:sz w:val="20"/>
                <w:szCs w:val="20"/>
              </w:rPr>
            </w:pPr>
            <w:r w:rsidRPr="00087CF5">
              <w:rPr>
                <w:rFonts w:ascii="Times New Roman" w:eastAsia="Calibri" w:hAnsi="Times New Roman" w:cs="Times New Roman"/>
                <w:sz w:val="20"/>
                <w:szCs w:val="20"/>
              </w:rPr>
              <w:t>Žiak dokáže organizovať informácie do štruktúr – vytvárať a manipulovať so štruktúrami, ktoré obsahujú údaje a jednoduché (ŠVP, 2018)</w:t>
            </w:r>
            <w:r w:rsidRPr="00087CF5">
              <w:rPr>
                <w:rFonts w:ascii="Times New Roman" w:eastAsia="Calibri" w:hAnsi="Times New Roman" w:cs="Times New Roman"/>
                <w:sz w:val="20"/>
                <w:szCs w:val="20"/>
                <w:vertAlign w:val="superscript"/>
              </w:rPr>
              <w:footnoteReference w:id="1"/>
            </w:r>
          </w:p>
          <w:p w14:paraId="0587C6EF" w14:textId="77777777" w:rsidR="00087CF5" w:rsidRPr="00087CF5" w:rsidRDefault="00087CF5" w:rsidP="00087CF5">
            <w:pPr>
              <w:numPr>
                <w:ilvl w:val="0"/>
                <w:numId w:val="3"/>
              </w:numPr>
              <w:spacing w:before="40" w:after="120" w:line="240" w:lineRule="auto"/>
              <w:jc w:val="both"/>
              <w:rPr>
                <w:rFonts w:ascii="Times New Roman" w:eastAsia="Calibri" w:hAnsi="Times New Roman" w:cs="Times New Roman"/>
                <w:b/>
                <w:sz w:val="20"/>
                <w:szCs w:val="20"/>
              </w:rPr>
            </w:pPr>
            <w:r w:rsidRPr="00087CF5">
              <w:rPr>
                <w:rFonts w:ascii="Times New Roman" w:eastAsia="Calibri" w:hAnsi="Times New Roman" w:cs="Times New Roman"/>
                <w:b/>
                <w:sz w:val="20"/>
                <w:szCs w:val="20"/>
              </w:rPr>
              <w:t>Cieľ je zameraný na zvyšovanie digitálnej gramotnosti.</w:t>
            </w:r>
          </w:p>
        </w:tc>
      </w:tr>
      <w:tr w:rsidR="00087CF5" w:rsidRPr="00087CF5" w14:paraId="2AF5E144" w14:textId="77777777" w:rsidTr="008A051E">
        <w:tc>
          <w:tcPr>
            <w:tcW w:w="1441" w:type="dxa"/>
          </w:tcPr>
          <w:p w14:paraId="7CEAF338" w14:textId="77777777" w:rsidR="00087CF5" w:rsidRPr="00087CF5" w:rsidRDefault="00087CF5" w:rsidP="00087CF5">
            <w:pPr>
              <w:keepNext/>
              <w:spacing w:after="0" w:line="240" w:lineRule="auto"/>
              <w:jc w:val="both"/>
              <w:outlineLvl w:val="0"/>
              <w:rPr>
                <w:rFonts w:ascii="Times New Roman" w:eastAsia="Times New Roman" w:hAnsi="Times New Roman" w:cs="Times New Roman"/>
                <w:b/>
                <w:i/>
                <w:color w:val="595959"/>
                <w:sz w:val="20"/>
                <w:szCs w:val="20"/>
              </w:rPr>
            </w:pPr>
            <w:r w:rsidRPr="00087CF5">
              <w:rPr>
                <w:rFonts w:ascii="Times New Roman" w:eastAsia="Times New Roman" w:hAnsi="Times New Roman" w:cs="Times New Roman"/>
                <w:b/>
                <w:i/>
                <w:color w:val="595959"/>
                <w:sz w:val="20"/>
                <w:szCs w:val="20"/>
              </w:rPr>
              <w:t>Organizačné formy:</w:t>
            </w:r>
          </w:p>
        </w:tc>
        <w:tc>
          <w:tcPr>
            <w:tcW w:w="8083" w:type="dxa"/>
          </w:tcPr>
          <w:p w14:paraId="5C81B5CF" w14:textId="77777777" w:rsidR="00087CF5" w:rsidRPr="00087CF5" w:rsidRDefault="00087CF5" w:rsidP="00087CF5">
            <w:pPr>
              <w:numPr>
                <w:ilvl w:val="0"/>
                <w:numId w:val="3"/>
              </w:numPr>
              <w:spacing w:after="0" w:line="240" w:lineRule="auto"/>
              <w:jc w:val="both"/>
              <w:rPr>
                <w:rFonts w:ascii="Times New Roman" w:eastAsia="Calibri" w:hAnsi="Times New Roman" w:cs="Times New Roman"/>
                <w:bCs/>
                <w:color w:val="000000"/>
                <w:sz w:val="20"/>
                <w:szCs w:val="20"/>
              </w:rPr>
            </w:pPr>
            <w:r w:rsidRPr="00087CF5">
              <w:rPr>
                <w:rFonts w:ascii="Times New Roman" w:eastAsia="Calibri" w:hAnsi="Times New Roman" w:cs="Times New Roman"/>
                <w:b/>
                <w:bCs/>
                <w:color w:val="000000"/>
                <w:sz w:val="20"/>
                <w:szCs w:val="20"/>
                <w:u w:val="single"/>
              </w:rPr>
              <w:t>Typ vyučovacej hodiny</w:t>
            </w:r>
            <w:r w:rsidRPr="00087CF5">
              <w:rPr>
                <w:rFonts w:ascii="Times New Roman" w:eastAsia="Calibri" w:hAnsi="Times New Roman" w:cs="Times New Roman"/>
                <w:b/>
                <w:bCs/>
                <w:color w:val="000000"/>
                <w:sz w:val="20"/>
                <w:szCs w:val="20"/>
              </w:rPr>
              <w:t xml:space="preserve">: </w:t>
            </w:r>
            <w:r w:rsidRPr="00087CF5">
              <w:rPr>
                <w:rFonts w:ascii="Times New Roman" w:eastAsia="Calibri" w:hAnsi="Times New Roman" w:cs="Times New Roman"/>
                <w:bCs/>
                <w:color w:val="000000"/>
                <w:sz w:val="20"/>
                <w:szCs w:val="20"/>
              </w:rPr>
              <w:t xml:space="preserve">kombinovaná hodina – výkladová, motivačná, osvojovania nových vedomostí, upevňovania nového učiva </w:t>
            </w:r>
          </w:p>
          <w:p w14:paraId="7728B9CF" w14:textId="77777777" w:rsidR="00087CF5" w:rsidRPr="00087CF5" w:rsidRDefault="00087CF5" w:rsidP="00087CF5">
            <w:pPr>
              <w:numPr>
                <w:ilvl w:val="0"/>
                <w:numId w:val="3"/>
              </w:numPr>
              <w:spacing w:before="40" w:after="120" w:line="240" w:lineRule="auto"/>
              <w:jc w:val="both"/>
              <w:rPr>
                <w:rFonts w:ascii="Times New Roman" w:eastAsia="Calibri" w:hAnsi="Times New Roman" w:cs="Times New Roman"/>
                <w:b/>
                <w:sz w:val="20"/>
                <w:szCs w:val="20"/>
              </w:rPr>
            </w:pPr>
            <w:r w:rsidRPr="00087CF5">
              <w:rPr>
                <w:rFonts w:ascii="Times New Roman" w:eastAsia="Calibri" w:hAnsi="Times New Roman" w:cs="Times New Roman"/>
                <w:sz w:val="20"/>
                <w:szCs w:val="20"/>
                <w:u w:val="single"/>
              </w:rPr>
              <w:t>Kombinovaná forma vyučovacej hodiny</w:t>
            </w:r>
            <w:r w:rsidRPr="00087CF5">
              <w:rPr>
                <w:rFonts w:ascii="Times New Roman" w:eastAsia="Calibri" w:hAnsi="Times New Roman" w:cs="Times New Roman"/>
                <w:sz w:val="20"/>
                <w:szCs w:val="20"/>
              </w:rPr>
              <w:t xml:space="preserve"> – </w:t>
            </w:r>
            <w:r w:rsidRPr="00087CF5">
              <w:rPr>
                <w:rFonts w:ascii="Times New Roman" w:eastAsia="Calibri" w:hAnsi="Times New Roman" w:cs="Times New Roman"/>
                <w:b/>
                <w:sz w:val="20"/>
                <w:szCs w:val="20"/>
              </w:rPr>
              <w:t>časti: motivácia, expozícia(preberanie nového učiva) , fixácia (upevňovanie učiva), aplikácia</w:t>
            </w:r>
          </w:p>
          <w:p w14:paraId="706D44D0" w14:textId="77777777" w:rsidR="00087CF5" w:rsidRPr="00087CF5" w:rsidRDefault="00087CF5" w:rsidP="00087CF5">
            <w:pPr>
              <w:numPr>
                <w:ilvl w:val="0"/>
                <w:numId w:val="3"/>
              </w:numPr>
              <w:contextualSpacing/>
              <w:jc w:val="both"/>
              <w:rPr>
                <w:rFonts w:ascii="Times New Roman" w:eastAsia="Calibri" w:hAnsi="Times New Roman" w:cs="Times New Roman"/>
                <w:sz w:val="20"/>
                <w:szCs w:val="20"/>
              </w:rPr>
            </w:pPr>
            <w:r w:rsidRPr="00087CF5">
              <w:rPr>
                <w:rFonts w:ascii="Times New Roman" w:eastAsia="Calibri" w:hAnsi="Times New Roman" w:cs="Times New Roman"/>
                <w:sz w:val="20"/>
                <w:szCs w:val="20"/>
                <w:u w:val="single"/>
              </w:rPr>
              <w:t>Práca žiakov</w:t>
            </w:r>
            <w:r w:rsidRPr="00087CF5">
              <w:rPr>
                <w:rFonts w:ascii="Times New Roman" w:eastAsia="Calibri" w:hAnsi="Times New Roman" w:cs="Times New Roman"/>
                <w:sz w:val="20"/>
                <w:szCs w:val="20"/>
              </w:rPr>
              <w:t xml:space="preserve"> –individuálna (vytvorenie časovej osi, rodokmeňu), frontálna (ako sa vytvára rodokmeň? Základný princíp) </w:t>
            </w:r>
          </w:p>
        </w:tc>
      </w:tr>
      <w:tr w:rsidR="00087CF5" w:rsidRPr="00087CF5" w14:paraId="787DD6F3" w14:textId="77777777" w:rsidTr="008A051E">
        <w:tc>
          <w:tcPr>
            <w:tcW w:w="1441" w:type="dxa"/>
            <w:tcBorders>
              <w:top w:val="single" w:sz="4" w:space="0" w:color="auto"/>
              <w:left w:val="single" w:sz="4" w:space="0" w:color="auto"/>
              <w:bottom w:val="single" w:sz="4" w:space="0" w:color="auto"/>
              <w:right w:val="single" w:sz="4" w:space="0" w:color="auto"/>
            </w:tcBorders>
          </w:tcPr>
          <w:p w14:paraId="35CFB15D" w14:textId="77777777" w:rsidR="00087CF5" w:rsidRPr="00087CF5" w:rsidRDefault="00087CF5" w:rsidP="00087CF5">
            <w:pPr>
              <w:keepNext/>
              <w:spacing w:after="0" w:line="240" w:lineRule="auto"/>
              <w:jc w:val="both"/>
              <w:outlineLvl w:val="0"/>
              <w:rPr>
                <w:rFonts w:ascii="Times New Roman" w:eastAsia="Times New Roman" w:hAnsi="Times New Roman" w:cs="Times New Roman"/>
                <w:b/>
                <w:i/>
                <w:color w:val="595959"/>
                <w:sz w:val="20"/>
                <w:szCs w:val="20"/>
              </w:rPr>
            </w:pPr>
            <w:r w:rsidRPr="00087CF5">
              <w:rPr>
                <w:rFonts w:ascii="Times New Roman" w:eastAsia="Times New Roman" w:hAnsi="Times New Roman" w:cs="Times New Roman"/>
                <w:b/>
                <w:i/>
                <w:color w:val="595959"/>
                <w:sz w:val="20"/>
                <w:szCs w:val="20"/>
              </w:rPr>
              <w:t>Organizačné metódy:</w:t>
            </w:r>
          </w:p>
        </w:tc>
        <w:tc>
          <w:tcPr>
            <w:tcW w:w="8083" w:type="dxa"/>
            <w:tcBorders>
              <w:top w:val="single" w:sz="4" w:space="0" w:color="auto"/>
              <w:left w:val="single" w:sz="4" w:space="0" w:color="auto"/>
              <w:bottom w:val="single" w:sz="4" w:space="0" w:color="auto"/>
              <w:right w:val="single" w:sz="4" w:space="0" w:color="auto"/>
            </w:tcBorders>
          </w:tcPr>
          <w:p w14:paraId="7BD41772" w14:textId="77777777" w:rsidR="00087CF5" w:rsidRPr="00087CF5" w:rsidRDefault="00087CF5" w:rsidP="00087CF5">
            <w:pPr>
              <w:numPr>
                <w:ilvl w:val="0"/>
                <w:numId w:val="3"/>
              </w:numPr>
              <w:spacing w:after="0" w:line="240" w:lineRule="auto"/>
              <w:contextualSpacing/>
              <w:jc w:val="both"/>
              <w:rPr>
                <w:rFonts w:ascii="Times New Roman" w:eastAsia="Calibri" w:hAnsi="Times New Roman" w:cs="Times New Roman"/>
                <w:sz w:val="20"/>
                <w:szCs w:val="20"/>
              </w:rPr>
            </w:pPr>
            <w:r w:rsidRPr="00087CF5">
              <w:rPr>
                <w:rFonts w:ascii="Times New Roman" w:eastAsia="Calibri" w:hAnsi="Times New Roman" w:cs="Times New Roman"/>
                <w:sz w:val="20"/>
                <w:szCs w:val="20"/>
              </w:rPr>
              <w:t>Monológ, dialóg</w:t>
            </w:r>
          </w:p>
          <w:p w14:paraId="12946861" w14:textId="77777777" w:rsidR="00087CF5" w:rsidRPr="00087CF5" w:rsidRDefault="00087CF5" w:rsidP="00087CF5">
            <w:pPr>
              <w:numPr>
                <w:ilvl w:val="0"/>
                <w:numId w:val="3"/>
              </w:numPr>
              <w:spacing w:after="0" w:line="240" w:lineRule="auto"/>
              <w:contextualSpacing/>
              <w:jc w:val="both"/>
              <w:rPr>
                <w:rFonts w:ascii="Times New Roman" w:eastAsia="Calibri" w:hAnsi="Times New Roman" w:cs="Times New Roman"/>
                <w:sz w:val="20"/>
                <w:szCs w:val="20"/>
              </w:rPr>
            </w:pPr>
            <w:r w:rsidRPr="00087CF5">
              <w:rPr>
                <w:rFonts w:ascii="Times New Roman" w:eastAsia="Calibri" w:hAnsi="Times New Roman" w:cs="Times New Roman"/>
                <w:sz w:val="20"/>
                <w:szCs w:val="20"/>
              </w:rPr>
              <w:t>Práca žiakov – individuálna, frontálna (s učiteľom)</w:t>
            </w:r>
          </w:p>
          <w:p w14:paraId="6274FD5F" w14:textId="77777777" w:rsidR="00087CF5" w:rsidRPr="00087CF5" w:rsidRDefault="00087CF5" w:rsidP="00087CF5">
            <w:pPr>
              <w:numPr>
                <w:ilvl w:val="0"/>
                <w:numId w:val="3"/>
              </w:numPr>
              <w:suppressAutoHyphens/>
              <w:spacing w:after="0" w:line="240" w:lineRule="auto"/>
              <w:jc w:val="both"/>
              <w:rPr>
                <w:rFonts w:ascii="Times New Roman" w:eastAsia="Calibri" w:hAnsi="Times New Roman" w:cs="Times New Roman"/>
                <w:bCs/>
                <w:color w:val="000000"/>
                <w:sz w:val="20"/>
                <w:szCs w:val="20"/>
              </w:rPr>
            </w:pPr>
            <w:r w:rsidRPr="00087CF5">
              <w:rPr>
                <w:rFonts w:ascii="Times New Roman" w:eastAsia="Calibri" w:hAnsi="Times New Roman" w:cs="Times New Roman"/>
                <w:bCs/>
                <w:color w:val="000000"/>
                <w:sz w:val="20"/>
                <w:szCs w:val="20"/>
              </w:rPr>
              <w:t xml:space="preserve">Metódy sprostredkujúce, bádateľské </w:t>
            </w:r>
          </w:p>
          <w:p w14:paraId="3D28FED4" w14:textId="77777777" w:rsidR="00087CF5" w:rsidRPr="00087CF5" w:rsidRDefault="00087CF5" w:rsidP="00087CF5">
            <w:pPr>
              <w:numPr>
                <w:ilvl w:val="0"/>
                <w:numId w:val="3"/>
              </w:numPr>
              <w:tabs>
                <w:tab w:val="left" w:pos="720"/>
              </w:tabs>
              <w:suppressAutoHyphens/>
              <w:spacing w:after="0" w:line="240" w:lineRule="auto"/>
              <w:jc w:val="both"/>
              <w:rPr>
                <w:rFonts w:ascii="Times New Roman" w:eastAsia="Calibri" w:hAnsi="Times New Roman" w:cs="Times New Roman"/>
                <w:bCs/>
                <w:color w:val="000000"/>
                <w:sz w:val="20"/>
                <w:szCs w:val="20"/>
              </w:rPr>
            </w:pPr>
            <w:r w:rsidRPr="00087CF5">
              <w:rPr>
                <w:rFonts w:ascii="Times New Roman" w:eastAsia="Calibri" w:hAnsi="Times New Roman" w:cs="Times New Roman"/>
                <w:bCs/>
                <w:color w:val="000000"/>
                <w:sz w:val="20"/>
                <w:szCs w:val="20"/>
              </w:rPr>
              <w:t>Problém ako motivácia</w:t>
            </w:r>
          </w:p>
          <w:p w14:paraId="68C4D245" w14:textId="77777777" w:rsidR="00087CF5" w:rsidRPr="00087CF5" w:rsidRDefault="00087CF5" w:rsidP="00087CF5">
            <w:pPr>
              <w:numPr>
                <w:ilvl w:val="0"/>
                <w:numId w:val="3"/>
              </w:numPr>
              <w:tabs>
                <w:tab w:val="left" w:pos="720"/>
              </w:tabs>
              <w:suppressAutoHyphens/>
              <w:spacing w:after="0" w:line="240" w:lineRule="auto"/>
              <w:jc w:val="both"/>
              <w:rPr>
                <w:rFonts w:ascii="Times New Roman" w:eastAsia="Calibri" w:hAnsi="Times New Roman" w:cs="Times New Roman"/>
                <w:bCs/>
                <w:color w:val="000000"/>
                <w:sz w:val="20"/>
                <w:szCs w:val="20"/>
              </w:rPr>
            </w:pPr>
            <w:r w:rsidRPr="00087CF5">
              <w:rPr>
                <w:rFonts w:ascii="Times New Roman" w:eastAsia="Calibri" w:hAnsi="Times New Roman" w:cs="Times New Roman"/>
                <w:bCs/>
                <w:color w:val="000000"/>
                <w:sz w:val="20"/>
                <w:szCs w:val="20"/>
              </w:rPr>
              <w:t>Pochvala, povzbudenie a kritika</w:t>
            </w:r>
          </w:p>
          <w:p w14:paraId="61C3974D" w14:textId="77777777" w:rsidR="00087CF5" w:rsidRPr="00087CF5" w:rsidRDefault="00087CF5" w:rsidP="00087CF5">
            <w:pPr>
              <w:numPr>
                <w:ilvl w:val="0"/>
                <w:numId w:val="3"/>
              </w:numPr>
              <w:tabs>
                <w:tab w:val="left" w:pos="720"/>
              </w:tabs>
              <w:suppressAutoHyphens/>
              <w:spacing w:after="0" w:line="240" w:lineRule="auto"/>
              <w:jc w:val="both"/>
              <w:rPr>
                <w:rFonts w:ascii="Times New Roman" w:eastAsia="Calibri" w:hAnsi="Times New Roman" w:cs="Times New Roman"/>
                <w:bCs/>
                <w:color w:val="000000"/>
                <w:sz w:val="20"/>
                <w:szCs w:val="20"/>
              </w:rPr>
            </w:pPr>
            <w:r w:rsidRPr="00087CF5">
              <w:rPr>
                <w:rFonts w:ascii="Times New Roman" w:eastAsia="Calibri" w:hAnsi="Times New Roman" w:cs="Times New Roman"/>
                <w:bCs/>
                <w:color w:val="000000"/>
                <w:sz w:val="20"/>
                <w:szCs w:val="20"/>
              </w:rPr>
              <w:t>Rozprávanie, opis, vysvetľovanie</w:t>
            </w:r>
          </w:p>
          <w:p w14:paraId="279056F1" w14:textId="77777777" w:rsidR="00087CF5" w:rsidRPr="00087CF5" w:rsidRDefault="00087CF5" w:rsidP="00087CF5">
            <w:pPr>
              <w:numPr>
                <w:ilvl w:val="0"/>
                <w:numId w:val="3"/>
              </w:numPr>
              <w:tabs>
                <w:tab w:val="left" w:pos="720"/>
              </w:tabs>
              <w:suppressAutoHyphens/>
              <w:spacing w:after="0" w:line="240" w:lineRule="auto"/>
              <w:jc w:val="both"/>
              <w:rPr>
                <w:rFonts w:ascii="Times New Roman" w:eastAsia="Calibri" w:hAnsi="Times New Roman" w:cs="Times New Roman"/>
                <w:bCs/>
                <w:color w:val="000000"/>
                <w:sz w:val="20"/>
                <w:szCs w:val="20"/>
              </w:rPr>
            </w:pPr>
            <w:r w:rsidRPr="00087CF5">
              <w:rPr>
                <w:rFonts w:ascii="Times New Roman" w:eastAsia="Calibri" w:hAnsi="Times New Roman" w:cs="Times New Roman"/>
                <w:bCs/>
                <w:color w:val="000000"/>
                <w:sz w:val="20"/>
                <w:szCs w:val="20"/>
              </w:rPr>
              <w:t>Auto didaktická metóda – riešenie nastoleného problému</w:t>
            </w:r>
          </w:p>
          <w:p w14:paraId="67641997" w14:textId="77777777" w:rsidR="00087CF5" w:rsidRPr="00087CF5" w:rsidRDefault="00087CF5" w:rsidP="00087CF5">
            <w:pPr>
              <w:numPr>
                <w:ilvl w:val="0"/>
                <w:numId w:val="3"/>
              </w:numPr>
              <w:tabs>
                <w:tab w:val="left" w:pos="720"/>
              </w:tabs>
              <w:suppressAutoHyphens/>
              <w:spacing w:after="0" w:line="240" w:lineRule="auto"/>
              <w:jc w:val="both"/>
              <w:rPr>
                <w:rFonts w:ascii="Times New Roman" w:eastAsia="Calibri" w:hAnsi="Times New Roman" w:cs="Times New Roman"/>
                <w:bCs/>
                <w:color w:val="000000"/>
                <w:sz w:val="20"/>
                <w:szCs w:val="20"/>
              </w:rPr>
            </w:pPr>
            <w:r w:rsidRPr="00087CF5">
              <w:rPr>
                <w:rFonts w:ascii="Times New Roman" w:eastAsia="Calibri" w:hAnsi="Times New Roman" w:cs="Times New Roman"/>
                <w:bCs/>
                <w:color w:val="000000"/>
                <w:sz w:val="20"/>
                <w:szCs w:val="20"/>
              </w:rPr>
              <w:t xml:space="preserve">Metódy precvičovania a zdokonaľovania zručností </w:t>
            </w:r>
          </w:p>
          <w:p w14:paraId="06369EFC" w14:textId="77777777" w:rsidR="00087CF5" w:rsidRPr="00087CF5" w:rsidRDefault="00087CF5" w:rsidP="00087CF5">
            <w:pPr>
              <w:suppressAutoHyphens/>
              <w:spacing w:after="0" w:line="240" w:lineRule="auto"/>
              <w:ind w:left="720"/>
              <w:jc w:val="both"/>
              <w:rPr>
                <w:rFonts w:ascii="Times New Roman" w:eastAsia="Calibri" w:hAnsi="Times New Roman" w:cs="Times New Roman"/>
                <w:b/>
                <w:bCs/>
                <w:color w:val="000000"/>
                <w:sz w:val="20"/>
                <w:szCs w:val="20"/>
                <w:u w:val="single"/>
              </w:rPr>
            </w:pPr>
          </w:p>
        </w:tc>
      </w:tr>
      <w:tr w:rsidR="00087CF5" w:rsidRPr="00087CF5" w14:paraId="4023BA82" w14:textId="77777777" w:rsidTr="008A051E">
        <w:tc>
          <w:tcPr>
            <w:tcW w:w="1441" w:type="dxa"/>
          </w:tcPr>
          <w:p w14:paraId="0EAC2B55" w14:textId="77777777" w:rsidR="00087CF5" w:rsidRPr="00087CF5" w:rsidRDefault="00087CF5" w:rsidP="00087CF5">
            <w:pPr>
              <w:keepNext/>
              <w:spacing w:after="0" w:line="240" w:lineRule="auto"/>
              <w:jc w:val="both"/>
              <w:outlineLvl w:val="0"/>
              <w:rPr>
                <w:rFonts w:ascii="Times New Roman" w:eastAsia="Times New Roman" w:hAnsi="Times New Roman" w:cs="Times New Roman"/>
                <w:b/>
                <w:i/>
                <w:color w:val="595959"/>
                <w:sz w:val="20"/>
                <w:szCs w:val="20"/>
              </w:rPr>
            </w:pPr>
            <w:r w:rsidRPr="00087CF5">
              <w:rPr>
                <w:rFonts w:ascii="Times New Roman" w:eastAsia="Times New Roman" w:hAnsi="Times New Roman" w:cs="Times New Roman"/>
                <w:b/>
                <w:i/>
                <w:color w:val="595959"/>
                <w:sz w:val="20"/>
                <w:szCs w:val="20"/>
              </w:rPr>
              <w:t xml:space="preserve">Popis: </w:t>
            </w:r>
          </w:p>
          <w:p w14:paraId="7E070383" w14:textId="77777777" w:rsidR="00087CF5" w:rsidRPr="00087CF5" w:rsidRDefault="00087CF5" w:rsidP="00087CF5">
            <w:pPr>
              <w:spacing w:after="0"/>
              <w:jc w:val="both"/>
              <w:rPr>
                <w:rFonts w:ascii="Times New Roman" w:eastAsia="Calibri" w:hAnsi="Times New Roman" w:cs="Times New Roman"/>
                <w:i/>
                <w:color w:val="595959"/>
                <w:sz w:val="20"/>
                <w:szCs w:val="20"/>
              </w:rPr>
            </w:pPr>
          </w:p>
          <w:p w14:paraId="6E1EBC29" w14:textId="77777777" w:rsidR="00087CF5" w:rsidRPr="00087CF5" w:rsidRDefault="00087CF5" w:rsidP="00087CF5">
            <w:pPr>
              <w:spacing w:after="0"/>
              <w:jc w:val="both"/>
              <w:rPr>
                <w:rFonts w:ascii="Times New Roman" w:eastAsia="Calibri" w:hAnsi="Times New Roman" w:cs="Times New Roman"/>
                <w:i/>
                <w:color w:val="595959"/>
                <w:sz w:val="20"/>
                <w:szCs w:val="20"/>
              </w:rPr>
            </w:pPr>
          </w:p>
        </w:tc>
        <w:tc>
          <w:tcPr>
            <w:tcW w:w="8083" w:type="dxa"/>
          </w:tcPr>
          <w:p w14:paraId="2C256F9A" w14:textId="77777777" w:rsidR="00087CF5" w:rsidRPr="00087CF5" w:rsidRDefault="00087CF5" w:rsidP="00087CF5">
            <w:pPr>
              <w:numPr>
                <w:ilvl w:val="0"/>
                <w:numId w:val="1"/>
              </w:numPr>
              <w:spacing w:after="0" w:line="240" w:lineRule="auto"/>
              <w:contextualSpacing/>
              <w:jc w:val="both"/>
              <w:rPr>
                <w:rFonts w:ascii="Times New Roman" w:eastAsia="Calibri" w:hAnsi="Times New Roman" w:cs="Times New Roman"/>
                <w:sz w:val="20"/>
                <w:szCs w:val="20"/>
              </w:rPr>
            </w:pPr>
            <w:r w:rsidRPr="00087CF5">
              <w:rPr>
                <w:rFonts w:ascii="Times New Roman" w:eastAsia="Calibri" w:hAnsi="Times New Roman" w:cs="Times New Roman"/>
                <w:sz w:val="20"/>
                <w:szCs w:val="20"/>
              </w:rPr>
              <w:t>úvodná motivácia – pomocou rozhovoru</w:t>
            </w:r>
          </w:p>
          <w:p w14:paraId="3337206B" w14:textId="77777777" w:rsidR="00087CF5" w:rsidRPr="00087CF5" w:rsidRDefault="00087CF5" w:rsidP="00087CF5">
            <w:pPr>
              <w:numPr>
                <w:ilvl w:val="0"/>
                <w:numId w:val="1"/>
              </w:numPr>
              <w:spacing w:after="0" w:line="240" w:lineRule="auto"/>
              <w:contextualSpacing/>
              <w:jc w:val="both"/>
              <w:rPr>
                <w:rFonts w:ascii="Times New Roman" w:eastAsia="Calibri" w:hAnsi="Times New Roman" w:cs="Times New Roman"/>
                <w:sz w:val="20"/>
                <w:szCs w:val="20"/>
              </w:rPr>
            </w:pPr>
            <w:r w:rsidRPr="00087CF5">
              <w:rPr>
                <w:rFonts w:ascii="Times New Roman" w:eastAsia="Calibri" w:hAnsi="Times New Roman" w:cs="Times New Roman"/>
                <w:sz w:val="20"/>
                <w:szCs w:val="20"/>
              </w:rPr>
              <w:t xml:space="preserve">vysvetlenie učiva – pomocou metódy vysvetľovania a aplikácie poznatkov do praxe </w:t>
            </w:r>
          </w:p>
          <w:p w14:paraId="64E3688F" w14:textId="77777777" w:rsidR="00087CF5" w:rsidRPr="00087CF5" w:rsidRDefault="00087CF5" w:rsidP="00087CF5">
            <w:pPr>
              <w:numPr>
                <w:ilvl w:val="0"/>
                <w:numId w:val="1"/>
              </w:numPr>
              <w:spacing w:after="0" w:line="240" w:lineRule="auto"/>
              <w:contextualSpacing/>
              <w:jc w:val="both"/>
              <w:rPr>
                <w:rFonts w:ascii="Times New Roman" w:eastAsia="Calibri" w:hAnsi="Times New Roman" w:cs="Times New Roman"/>
                <w:b/>
                <w:sz w:val="20"/>
                <w:szCs w:val="20"/>
              </w:rPr>
            </w:pPr>
            <w:r w:rsidRPr="00087CF5">
              <w:rPr>
                <w:rFonts w:ascii="Times New Roman" w:eastAsia="Calibri" w:hAnsi="Times New Roman" w:cs="Times New Roman"/>
                <w:sz w:val="20"/>
                <w:szCs w:val="20"/>
              </w:rPr>
              <w:t>čo očakávame –  počas troch vyučovacích hodín vytvoriť časovú os a rodokmeň podľa vopred stanovaných kritérií</w:t>
            </w:r>
          </w:p>
          <w:p w14:paraId="032F1EEE" w14:textId="77777777" w:rsidR="00087CF5" w:rsidRPr="00087CF5" w:rsidRDefault="00087CF5" w:rsidP="00087CF5">
            <w:pPr>
              <w:numPr>
                <w:ilvl w:val="0"/>
                <w:numId w:val="1"/>
              </w:numPr>
              <w:spacing w:after="0" w:line="240" w:lineRule="auto"/>
              <w:contextualSpacing/>
              <w:jc w:val="both"/>
              <w:rPr>
                <w:rFonts w:ascii="Times New Roman" w:eastAsia="Calibri" w:hAnsi="Times New Roman" w:cs="Times New Roman"/>
                <w:b/>
                <w:sz w:val="20"/>
                <w:szCs w:val="20"/>
              </w:rPr>
            </w:pPr>
            <w:r w:rsidRPr="00087CF5">
              <w:rPr>
                <w:rFonts w:ascii="Times New Roman" w:eastAsia="Calibri" w:hAnsi="Times New Roman" w:cs="Times New Roman"/>
                <w:b/>
                <w:color w:val="000000"/>
                <w:sz w:val="20"/>
                <w:szCs w:val="20"/>
              </w:rPr>
              <w:t>Prierezová téma: Osobnostný a sociálny rozvoj</w:t>
            </w:r>
          </w:p>
          <w:p w14:paraId="41C22FEE" w14:textId="77777777" w:rsidR="00087CF5" w:rsidRPr="00087CF5" w:rsidRDefault="00087CF5" w:rsidP="00087CF5">
            <w:pPr>
              <w:numPr>
                <w:ilvl w:val="0"/>
                <w:numId w:val="1"/>
              </w:numPr>
              <w:spacing w:after="0" w:line="240" w:lineRule="auto"/>
              <w:contextualSpacing/>
              <w:jc w:val="both"/>
              <w:rPr>
                <w:rFonts w:ascii="Times New Roman" w:eastAsia="Calibri" w:hAnsi="Times New Roman" w:cs="Times New Roman"/>
                <w:b/>
                <w:sz w:val="20"/>
                <w:szCs w:val="20"/>
              </w:rPr>
            </w:pPr>
            <w:proofErr w:type="spellStart"/>
            <w:r w:rsidRPr="00087CF5">
              <w:rPr>
                <w:rFonts w:ascii="Times New Roman" w:eastAsia="Calibri" w:hAnsi="Times New Roman" w:cs="Times New Roman"/>
                <w:b/>
                <w:sz w:val="20"/>
                <w:szCs w:val="20"/>
              </w:rPr>
              <w:t>Medzipredmetové</w:t>
            </w:r>
            <w:proofErr w:type="spellEnd"/>
            <w:r w:rsidRPr="00087CF5">
              <w:rPr>
                <w:rFonts w:ascii="Times New Roman" w:eastAsia="Calibri" w:hAnsi="Times New Roman" w:cs="Times New Roman"/>
                <w:b/>
                <w:sz w:val="20"/>
                <w:szCs w:val="20"/>
              </w:rPr>
              <w:t xml:space="preserve"> vzťahy: Občianska výchova</w:t>
            </w:r>
          </w:p>
          <w:p w14:paraId="51B5A264" w14:textId="77777777" w:rsidR="00087CF5" w:rsidRPr="00087CF5" w:rsidRDefault="00087CF5" w:rsidP="00087CF5">
            <w:pPr>
              <w:spacing w:after="0" w:line="240" w:lineRule="auto"/>
              <w:ind w:left="720"/>
              <w:contextualSpacing/>
              <w:jc w:val="both"/>
              <w:rPr>
                <w:rFonts w:ascii="Times New Roman" w:eastAsia="Calibri" w:hAnsi="Times New Roman" w:cs="Times New Roman"/>
                <w:b/>
                <w:sz w:val="20"/>
                <w:szCs w:val="20"/>
              </w:rPr>
            </w:pPr>
          </w:p>
        </w:tc>
      </w:tr>
      <w:tr w:rsidR="00087CF5" w:rsidRPr="00087CF5" w14:paraId="0EEC87BA" w14:textId="77777777" w:rsidTr="008A051E">
        <w:tc>
          <w:tcPr>
            <w:tcW w:w="1441" w:type="dxa"/>
          </w:tcPr>
          <w:p w14:paraId="35B6E172" w14:textId="77777777" w:rsidR="00087CF5" w:rsidRPr="00087CF5" w:rsidRDefault="00087CF5" w:rsidP="00087CF5">
            <w:pPr>
              <w:keepNext/>
              <w:spacing w:after="0" w:line="240" w:lineRule="auto"/>
              <w:jc w:val="both"/>
              <w:outlineLvl w:val="0"/>
              <w:rPr>
                <w:rFonts w:ascii="Times New Roman" w:eastAsia="Times New Roman" w:hAnsi="Times New Roman" w:cs="Times New Roman"/>
                <w:b/>
                <w:i/>
                <w:color w:val="595959"/>
                <w:sz w:val="20"/>
                <w:szCs w:val="20"/>
              </w:rPr>
            </w:pPr>
            <w:r w:rsidRPr="00087CF5">
              <w:rPr>
                <w:rFonts w:ascii="Times New Roman" w:eastAsia="Times New Roman" w:hAnsi="Times New Roman" w:cs="Times New Roman"/>
                <w:b/>
                <w:i/>
                <w:color w:val="595959"/>
                <w:sz w:val="20"/>
                <w:szCs w:val="20"/>
              </w:rPr>
              <w:t>Zadanie pre žiakov:</w:t>
            </w:r>
          </w:p>
        </w:tc>
        <w:tc>
          <w:tcPr>
            <w:tcW w:w="8083" w:type="dxa"/>
          </w:tcPr>
          <w:p w14:paraId="43F3B28C" w14:textId="77777777" w:rsidR="00087CF5" w:rsidRPr="00087CF5" w:rsidRDefault="00087CF5" w:rsidP="00087CF5">
            <w:pPr>
              <w:numPr>
                <w:ilvl w:val="0"/>
                <w:numId w:val="4"/>
              </w:numPr>
              <w:contextualSpacing/>
              <w:jc w:val="both"/>
              <w:rPr>
                <w:rFonts w:ascii="Times New Roman" w:eastAsia="Calibri" w:hAnsi="Times New Roman" w:cs="Times New Roman"/>
                <w:sz w:val="20"/>
                <w:szCs w:val="20"/>
              </w:rPr>
            </w:pPr>
            <w:r w:rsidRPr="00087CF5">
              <w:rPr>
                <w:rFonts w:ascii="Times New Roman" w:eastAsia="Calibri" w:hAnsi="Times New Roman" w:cs="Times New Roman"/>
                <w:sz w:val="20"/>
                <w:szCs w:val="20"/>
              </w:rPr>
              <w:t xml:space="preserve">Úloha 1. - Na stránke </w:t>
            </w:r>
            <w:hyperlink r:id="rId7" w:history="1">
              <w:r w:rsidRPr="00087CF5">
                <w:rPr>
                  <w:rFonts w:ascii="Times New Roman" w:eastAsia="Calibri" w:hAnsi="Times New Roman" w:cs="Times New Roman"/>
                  <w:color w:val="0563C1"/>
                  <w:sz w:val="20"/>
                  <w:szCs w:val="20"/>
                  <w:u w:val="single"/>
                </w:rPr>
                <w:t>www.time.graphics</w:t>
              </w:r>
            </w:hyperlink>
            <w:r w:rsidRPr="00087CF5">
              <w:rPr>
                <w:rFonts w:ascii="Times New Roman" w:eastAsia="Calibri" w:hAnsi="Times New Roman" w:cs="Times New Roman"/>
                <w:sz w:val="20"/>
                <w:szCs w:val="20"/>
              </w:rPr>
              <w:t xml:space="preserve"> si vytvorte časovú os, ktorá bude obsahovať vašu prítomnosť, minulosť a budúcnosť. Do číselnej osi zaznačte 6 dátumov z minulosti, ktoré sú pre Vás niečím dôležité. Potom zaznačte na číselnej osi 6 dátumov z budúcnosti, kde sa vidíte o niekoľko rokov, čo by ste chceli do určitého dátumu dosiahnuť. Nakoniec zaznačte na číselnej osi kde sa nachádzate v súčasnosti.</w:t>
            </w:r>
          </w:p>
          <w:p w14:paraId="7715806B" w14:textId="77777777" w:rsidR="00087CF5" w:rsidRPr="00087CF5" w:rsidRDefault="00087CF5" w:rsidP="00087CF5">
            <w:pPr>
              <w:numPr>
                <w:ilvl w:val="0"/>
                <w:numId w:val="4"/>
              </w:numPr>
              <w:contextualSpacing/>
              <w:jc w:val="both"/>
              <w:rPr>
                <w:rFonts w:ascii="Times New Roman" w:eastAsia="Calibri" w:hAnsi="Times New Roman" w:cs="Times New Roman"/>
                <w:sz w:val="20"/>
                <w:szCs w:val="20"/>
              </w:rPr>
            </w:pPr>
            <w:r w:rsidRPr="00087CF5">
              <w:rPr>
                <w:rFonts w:ascii="Times New Roman" w:eastAsia="Calibri" w:hAnsi="Times New Roman" w:cs="Times New Roman"/>
                <w:sz w:val="20"/>
                <w:szCs w:val="20"/>
              </w:rPr>
              <w:t xml:space="preserve">Úloha 2. - Na stránke </w:t>
            </w:r>
            <w:hyperlink r:id="rId8" w:history="1">
              <w:r w:rsidRPr="00087CF5">
                <w:rPr>
                  <w:rFonts w:ascii="Times New Roman" w:eastAsia="Calibri" w:hAnsi="Times New Roman" w:cs="Times New Roman"/>
                  <w:color w:val="0563C1"/>
                  <w:sz w:val="20"/>
                  <w:szCs w:val="20"/>
                  <w:u w:val="single"/>
                </w:rPr>
                <w:t>www.familyecho.com</w:t>
              </w:r>
            </w:hyperlink>
            <w:r w:rsidRPr="00087CF5">
              <w:rPr>
                <w:rFonts w:ascii="Times New Roman" w:eastAsia="Calibri" w:hAnsi="Times New Roman" w:cs="Times New Roman"/>
                <w:sz w:val="20"/>
                <w:szCs w:val="20"/>
              </w:rPr>
              <w:t xml:space="preserve"> vytvorte svoj rodokmeň. Váš rodokmeň nech obsahuje členov rodiny (najmenej 3 generácie). Pri rodičoch a súrodencoch napíšte aj dátumy narodenia. Pri každom členovi rodiny napíšte v akom zamestnaní pracuje. Do rodokmeňa zapíšte čo najviac členov rodiny, nevadí ak nebudete vedieť konkrétne charakteristiku, stačí že viete aspoň meno člena. Nakoniec si svoj rodokmeň uložte ako súbor .</w:t>
            </w:r>
            <w:proofErr w:type="spellStart"/>
            <w:r w:rsidRPr="00087CF5">
              <w:rPr>
                <w:rFonts w:ascii="Times New Roman" w:eastAsia="Calibri" w:hAnsi="Times New Roman" w:cs="Times New Roman"/>
                <w:sz w:val="20"/>
                <w:szCs w:val="20"/>
              </w:rPr>
              <w:t>pdf</w:t>
            </w:r>
            <w:proofErr w:type="spellEnd"/>
            <w:r w:rsidRPr="00087CF5">
              <w:rPr>
                <w:rFonts w:ascii="Times New Roman" w:eastAsia="Calibri" w:hAnsi="Times New Roman" w:cs="Times New Roman"/>
                <w:sz w:val="20"/>
                <w:szCs w:val="20"/>
              </w:rPr>
              <w:t xml:space="preserve">. (M. </w:t>
            </w:r>
            <w:proofErr w:type="spellStart"/>
            <w:r w:rsidRPr="00087CF5">
              <w:rPr>
                <w:rFonts w:ascii="Times New Roman" w:eastAsia="Calibri" w:hAnsi="Times New Roman" w:cs="Times New Roman"/>
                <w:sz w:val="20"/>
                <w:szCs w:val="20"/>
              </w:rPr>
              <w:t>Radobická</w:t>
            </w:r>
            <w:proofErr w:type="spellEnd"/>
            <w:r w:rsidRPr="00087CF5">
              <w:rPr>
                <w:rFonts w:ascii="Times New Roman" w:eastAsia="Calibri" w:hAnsi="Times New Roman" w:cs="Times New Roman"/>
                <w:sz w:val="20"/>
                <w:szCs w:val="20"/>
              </w:rPr>
              <w:t>)</w:t>
            </w:r>
            <w:r w:rsidRPr="00087CF5">
              <w:rPr>
                <w:rFonts w:ascii="Times New Roman" w:eastAsia="Calibri" w:hAnsi="Times New Roman" w:cs="Times New Roman"/>
                <w:sz w:val="20"/>
                <w:szCs w:val="20"/>
                <w:vertAlign w:val="superscript"/>
              </w:rPr>
              <w:footnoteReference w:id="2"/>
            </w:r>
          </w:p>
        </w:tc>
      </w:tr>
      <w:tr w:rsidR="00087CF5" w:rsidRPr="00087CF5" w14:paraId="7D748735" w14:textId="77777777" w:rsidTr="008A051E">
        <w:tc>
          <w:tcPr>
            <w:tcW w:w="1441" w:type="dxa"/>
          </w:tcPr>
          <w:p w14:paraId="231FB1FB" w14:textId="77777777" w:rsidR="00087CF5" w:rsidRPr="00087CF5" w:rsidRDefault="00087CF5" w:rsidP="00087CF5">
            <w:pPr>
              <w:spacing w:after="0"/>
              <w:jc w:val="both"/>
              <w:rPr>
                <w:rFonts w:ascii="Times New Roman" w:eastAsia="Calibri" w:hAnsi="Times New Roman" w:cs="Times New Roman"/>
                <w:bCs/>
                <w:i/>
                <w:color w:val="595959"/>
                <w:sz w:val="20"/>
                <w:szCs w:val="20"/>
              </w:rPr>
            </w:pPr>
            <w:r w:rsidRPr="00087CF5">
              <w:rPr>
                <w:rFonts w:ascii="Times New Roman" w:eastAsia="Calibri" w:hAnsi="Times New Roman" w:cs="Times New Roman"/>
                <w:bCs/>
                <w:i/>
                <w:color w:val="595959"/>
                <w:sz w:val="20"/>
                <w:szCs w:val="20"/>
              </w:rPr>
              <w:t>Príprava, učebné pomôcky:</w:t>
            </w:r>
          </w:p>
        </w:tc>
        <w:tc>
          <w:tcPr>
            <w:tcW w:w="8083" w:type="dxa"/>
          </w:tcPr>
          <w:p w14:paraId="11FBA1A2" w14:textId="77777777" w:rsidR="00087CF5" w:rsidRPr="00087CF5" w:rsidRDefault="00087CF5" w:rsidP="00087CF5">
            <w:pPr>
              <w:numPr>
                <w:ilvl w:val="0"/>
                <w:numId w:val="1"/>
              </w:numPr>
              <w:spacing w:before="40" w:after="120" w:line="240" w:lineRule="auto"/>
              <w:jc w:val="both"/>
              <w:rPr>
                <w:rFonts w:ascii="Times New Roman" w:eastAsia="Calibri" w:hAnsi="Times New Roman" w:cs="Times New Roman"/>
                <w:sz w:val="20"/>
                <w:szCs w:val="20"/>
              </w:rPr>
            </w:pPr>
            <w:r w:rsidRPr="00087CF5">
              <w:rPr>
                <w:rFonts w:ascii="Times New Roman" w:eastAsia="Calibri" w:hAnsi="Times New Roman" w:cs="Times New Roman"/>
                <w:sz w:val="20"/>
                <w:szCs w:val="20"/>
              </w:rPr>
              <w:t xml:space="preserve">Zadanie úlohy na videoprojektore, dostupnosť internetu v počítačoch. </w:t>
            </w:r>
          </w:p>
        </w:tc>
      </w:tr>
      <w:tr w:rsidR="00087CF5" w:rsidRPr="00087CF5" w14:paraId="353B78BA" w14:textId="77777777" w:rsidTr="008A051E">
        <w:tc>
          <w:tcPr>
            <w:tcW w:w="1441" w:type="dxa"/>
          </w:tcPr>
          <w:p w14:paraId="7A7407C4" w14:textId="77777777" w:rsidR="00087CF5" w:rsidRPr="00087CF5" w:rsidRDefault="00087CF5" w:rsidP="00087CF5">
            <w:pPr>
              <w:spacing w:after="0"/>
              <w:jc w:val="both"/>
              <w:rPr>
                <w:rFonts w:ascii="Times New Roman" w:eastAsia="Calibri" w:hAnsi="Times New Roman" w:cs="Times New Roman"/>
                <w:bCs/>
                <w:i/>
                <w:color w:val="595959"/>
                <w:sz w:val="20"/>
                <w:szCs w:val="20"/>
              </w:rPr>
            </w:pPr>
            <w:r w:rsidRPr="00087CF5">
              <w:rPr>
                <w:rFonts w:ascii="Times New Roman" w:eastAsia="Calibri" w:hAnsi="Times New Roman" w:cs="Times New Roman"/>
                <w:bCs/>
                <w:i/>
                <w:color w:val="595959"/>
                <w:sz w:val="20"/>
                <w:szCs w:val="20"/>
              </w:rPr>
              <w:lastRenderedPageBreak/>
              <w:t>Metodický postup:</w:t>
            </w:r>
          </w:p>
          <w:p w14:paraId="505AF2CC" w14:textId="77777777" w:rsidR="00087CF5" w:rsidRPr="00087CF5" w:rsidRDefault="00087CF5" w:rsidP="00087CF5">
            <w:pPr>
              <w:spacing w:after="0"/>
              <w:jc w:val="both"/>
              <w:rPr>
                <w:rFonts w:ascii="Times New Roman" w:eastAsia="Calibri" w:hAnsi="Times New Roman" w:cs="Times New Roman"/>
                <w:b/>
                <w:bCs/>
                <w:i/>
                <w:color w:val="595959"/>
                <w:sz w:val="20"/>
                <w:szCs w:val="20"/>
              </w:rPr>
            </w:pPr>
          </w:p>
        </w:tc>
        <w:tc>
          <w:tcPr>
            <w:tcW w:w="8083" w:type="dxa"/>
          </w:tcPr>
          <w:p w14:paraId="4C215B0B" w14:textId="77777777" w:rsidR="00087CF5" w:rsidRPr="00087CF5" w:rsidRDefault="00087CF5" w:rsidP="00087CF5">
            <w:pPr>
              <w:numPr>
                <w:ilvl w:val="0"/>
                <w:numId w:val="1"/>
              </w:numPr>
              <w:spacing w:before="40" w:after="120" w:line="240" w:lineRule="auto"/>
              <w:jc w:val="both"/>
              <w:rPr>
                <w:rFonts w:ascii="Times New Roman" w:eastAsia="Calibri" w:hAnsi="Times New Roman" w:cs="Times New Roman"/>
                <w:b/>
                <w:sz w:val="20"/>
                <w:szCs w:val="20"/>
              </w:rPr>
            </w:pPr>
            <w:r w:rsidRPr="00087CF5">
              <w:rPr>
                <w:rFonts w:ascii="Times New Roman" w:eastAsia="Calibri" w:hAnsi="Times New Roman" w:cs="Times New Roman"/>
                <w:b/>
                <w:sz w:val="20"/>
                <w:szCs w:val="20"/>
              </w:rPr>
              <w:t>1. hodina – časová os</w:t>
            </w:r>
          </w:p>
          <w:p w14:paraId="36AE9428" w14:textId="77777777" w:rsidR="00087CF5" w:rsidRPr="00087CF5" w:rsidRDefault="00087CF5" w:rsidP="00087CF5">
            <w:pPr>
              <w:numPr>
                <w:ilvl w:val="0"/>
                <w:numId w:val="1"/>
              </w:numPr>
              <w:spacing w:before="40" w:after="120" w:line="240" w:lineRule="auto"/>
              <w:jc w:val="both"/>
              <w:rPr>
                <w:rFonts w:ascii="Times New Roman" w:eastAsia="Calibri" w:hAnsi="Times New Roman" w:cs="Times New Roman"/>
                <w:sz w:val="20"/>
                <w:szCs w:val="20"/>
              </w:rPr>
            </w:pPr>
            <w:r w:rsidRPr="00087CF5">
              <w:rPr>
                <w:rFonts w:ascii="Times New Roman" w:eastAsia="Calibri" w:hAnsi="Times New Roman" w:cs="Times New Roman"/>
                <w:sz w:val="20"/>
                <w:szCs w:val="20"/>
              </w:rPr>
              <w:t>motivácia na začiatok hodiny – Viete, kde sa budete nachádzať o niekoľko rokov? Skúste porozmýšľať nad tým, čo by ste chceli dosiahnuť a odhadnite, v ktorom období (roku) svoj p</w:t>
            </w:r>
            <w:bookmarkStart w:id="0" w:name="_GoBack"/>
            <w:bookmarkEnd w:id="0"/>
            <w:r w:rsidRPr="00087CF5">
              <w:rPr>
                <w:rFonts w:ascii="Times New Roman" w:eastAsia="Calibri" w:hAnsi="Times New Roman" w:cs="Times New Roman"/>
                <w:sz w:val="20"/>
                <w:szCs w:val="20"/>
              </w:rPr>
              <w:t>lán splníte.</w:t>
            </w:r>
          </w:p>
          <w:p w14:paraId="6276903B" w14:textId="77777777" w:rsidR="00087CF5" w:rsidRPr="00087CF5" w:rsidRDefault="00087CF5" w:rsidP="00087CF5">
            <w:pPr>
              <w:numPr>
                <w:ilvl w:val="0"/>
                <w:numId w:val="1"/>
              </w:numPr>
              <w:spacing w:before="40" w:after="120" w:line="240" w:lineRule="auto"/>
              <w:jc w:val="both"/>
              <w:rPr>
                <w:rFonts w:ascii="Times New Roman" w:eastAsia="Calibri" w:hAnsi="Times New Roman" w:cs="Times New Roman"/>
                <w:sz w:val="20"/>
                <w:szCs w:val="20"/>
              </w:rPr>
            </w:pPr>
            <w:r w:rsidRPr="00087CF5">
              <w:rPr>
                <w:rFonts w:ascii="Times New Roman" w:eastAsia="Calibri" w:hAnsi="Times New Roman" w:cs="Times New Roman"/>
                <w:sz w:val="20"/>
                <w:szCs w:val="20"/>
              </w:rPr>
              <w:t xml:space="preserve">Vysvetlenie učiva – Učiteľ prostredníctvom videoprojektora ukáže žiakom ako sa vytvárajú životné udalosti na časovej osi. Následne na plátne nechá zobrazené zadanie úlohy.  </w:t>
            </w:r>
          </w:p>
          <w:p w14:paraId="79880F22" w14:textId="77777777" w:rsidR="00087CF5" w:rsidRPr="00087CF5" w:rsidRDefault="00087CF5" w:rsidP="00087CF5">
            <w:pPr>
              <w:numPr>
                <w:ilvl w:val="0"/>
                <w:numId w:val="1"/>
              </w:numPr>
              <w:spacing w:after="200" w:line="276" w:lineRule="auto"/>
              <w:jc w:val="both"/>
              <w:rPr>
                <w:rFonts w:ascii="Times New Roman" w:eastAsia="Calibri" w:hAnsi="Times New Roman" w:cs="Times New Roman"/>
                <w:sz w:val="20"/>
                <w:szCs w:val="20"/>
              </w:rPr>
            </w:pPr>
            <w:r w:rsidRPr="00087CF5">
              <w:rPr>
                <w:rFonts w:ascii="Times New Roman" w:eastAsia="Calibri" w:hAnsi="Times New Roman" w:cs="Times New Roman"/>
                <w:sz w:val="20"/>
                <w:szCs w:val="20"/>
              </w:rPr>
              <w:t xml:space="preserve">Zadanie úlohy  – Vypracuj úlohu 1.   </w:t>
            </w:r>
          </w:p>
          <w:p w14:paraId="73B9742C" w14:textId="77777777" w:rsidR="00087CF5" w:rsidRPr="00087CF5" w:rsidRDefault="00087CF5" w:rsidP="00087CF5">
            <w:pPr>
              <w:numPr>
                <w:ilvl w:val="0"/>
                <w:numId w:val="1"/>
              </w:numPr>
              <w:spacing w:before="40" w:after="120" w:line="240" w:lineRule="auto"/>
              <w:jc w:val="both"/>
              <w:rPr>
                <w:rFonts w:ascii="Times New Roman" w:eastAsia="Calibri" w:hAnsi="Times New Roman" w:cs="Times New Roman"/>
                <w:sz w:val="20"/>
                <w:szCs w:val="20"/>
              </w:rPr>
            </w:pPr>
            <w:r w:rsidRPr="00087CF5">
              <w:rPr>
                <w:rFonts w:ascii="Times New Roman" w:eastAsia="Calibri" w:hAnsi="Times New Roman" w:cs="Times New Roman"/>
                <w:sz w:val="20"/>
                <w:szCs w:val="20"/>
              </w:rPr>
              <w:t xml:space="preserve">Porozumenie problému – žiaci majú cca 30 min na to, aby samostatne vypracovali úlohu 1. Ak sa im nedarí učiteľ im môže pomôcť pri vypracovaní úlohy. Žiaci jednotlivo vypracujú zadanie podľa svojich predstáv. Zadanie je orientované tak, aby žiak porozmýšľal nad svojou budúcnosťou a pôsobilo aj pre nich motivačne. </w:t>
            </w:r>
          </w:p>
          <w:p w14:paraId="2CAAC0AF" w14:textId="77777777" w:rsidR="00087CF5" w:rsidRPr="00087CF5" w:rsidRDefault="00087CF5" w:rsidP="00087CF5">
            <w:pPr>
              <w:numPr>
                <w:ilvl w:val="0"/>
                <w:numId w:val="1"/>
              </w:numPr>
              <w:spacing w:before="40" w:after="120" w:line="240" w:lineRule="auto"/>
              <w:jc w:val="both"/>
              <w:rPr>
                <w:rFonts w:ascii="Times New Roman" w:eastAsia="Calibri" w:hAnsi="Times New Roman" w:cs="Times New Roman"/>
                <w:sz w:val="20"/>
                <w:szCs w:val="20"/>
              </w:rPr>
            </w:pPr>
            <w:r w:rsidRPr="00087CF5">
              <w:rPr>
                <w:rFonts w:ascii="Times New Roman" w:eastAsia="Calibri" w:hAnsi="Times New Roman" w:cs="Times New Roman"/>
                <w:sz w:val="20"/>
                <w:szCs w:val="20"/>
              </w:rPr>
              <w:t xml:space="preserve">Diskusia učiteľa a žiakov po vypracovaní úlohy - Ako by ste inak mohli znázorniť časovú os? Aké iné podmienky splnenia zadania by ste stanovili? Myslíte si, že dátumy, ktoré ste dali do budúcnosti reálne aj splníte v určenú dobu? Je ťažké uvažovať nad tým ako bude vyzerať v budúcnosti Váš život, vedeli ste si to ľahko predstaviť? </w:t>
            </w:r>
          </w:p>
          <w:p w14:paraId="2DAEC76D" w14:textId="77777777" w:rsidR="00087CF5" w:rsidRPr="00087CF5" w:rsidRDefault="00087CF5" w:rsidP="00087CF5">
            <w:pPr>
              <w:ind w:left="720"/>
              <w:contextualSpacing/>
              <w:jc w:val="both"/>
              <w:rPr>
                <w:rFonts w:ascii="Times New Roman" w:eastAsia="Calibri" w:hAnsi="Times New Roman" w:cs="Times New Roman"/>
                <w:sz w:val="20"/>
                <w:szCs w:val="20"/>
              </w:rPr>
            </w:pPr>
          </w:p>
          <w:p w14:paraId="25256FE0" w14:textId="77777777" w:rsidR="00087CF5" w:rsidRPr="00087CF5" w:rsidRDefault="00087CF5" w:rsidP="00087CF5">
            <w:pPr>
              <w:numPr>
                <w:ilvl w:val="0"/>
                <w:numId w:val="1"/>
              </w:numPr>
              <w:spacing w:before="40" w:after="120" w:line="240" w:lineRule="auto"/>
              <w:contextualSpacing/>
              <w:jc w:val="both"/>
              <w:rPr>
                <w:rFonts w:ascii="Times New Roman" w:eastAsia="Calibri" w:hAnsi="Times New Roman" w:cs="Times New Roman"/>
                <w:b/>
                <w:sz w:val="20"/>
                <w:szCs w:val="20"/>
              </w:rPr>
            </w:pPr>
            <w:r w:rsidRPr="00087CF5">
              <w:rPr>
                <w:rFonts w:ascii="Times New Roman" w:eastAsia="Calibri" w:hAnsi="Times New Roman" w:cs="Times New Roman"/>
                <w:b/>
                <w:sz w:val="20"/>
                <w:szCs w:val="20"/>
              </w:rPr>
              <w:t>2. a 3. hodina - rodokmeň</w:t>
            </w:r>
          </w:p>
          <w:p w14:paraId="28419E99" w14:textId="77777777" w:rsidR="00087CF5" w:rsidRPr="00087CF5" w:rsidRDefault="00087CF5" w:rsidP="00087CF5">
            <w:pPr>
              <w:numPr>
                <w:ilvl w:val="0"/>
                <w:numId w:val="1"/>
              </w:numPr>
              <w:spacing w:before="40" w:after="120" w:line="240" w:lineRule="auto"/>
              <w:jc w:val="both"/>
              <w:rPr>
                <w:rFonts w:ascii="Times New Roman" w:eastAsia="Calibri" w:hAnsi="Times New Roman" w:cs="Times New Roman"/>
                <w:sz w:val="20"/>
                <w:szCs w:val="20"/>
              </w:rPr>
            </w:pPr>
            <w:r w:rsidRPr="00087CF5">
              <w:rPr>
                <w:rFonts w:ascii="Times New Roman" w:eastAsia="Calibri" w:hAnsi="Times New Roman" w:cs="Times New Roman"/>
                <w:sz w:val="20"/>
                <w:szCs w:val="20"/>
              </w:rPr>
              <w:t xml:space="preserve">motivácia na začiatok hodiny – Chcela by som poradiť, Akým spôsobom mám zaznamenať celú svoju rodinu, tak aby som na nikoho nezabudla a videla pekne aké rodinné vzťahy vznikajú medzi jednotlivými členmi rodiny? Poraďte mi.... Diskusia učiteľa by mala viesť k vytvoreniu rodokmeňa.  </w:t>
            </w:r>
          </w:p>
          <w:p w14:paraId="786E0C3A" w14:textId="77777777" w:rsidR="00087CF5" w:rsidRPr="00087CF5" w:rsidRDefault="00087CF5" w:rsidP="00087CF5">
            <w:pPr>
              <w:numPr>
                <w:ilvl w:val="0"/>
                <w:numId w:val="1"/>
              </w:numPr>
              <w:spacing w:before="40" w:after="120" w:line="240" w:lineRule="auto"/>
              <w:jc w:val="both"/>
              <w:rPr>
                <w:rFonts w:ascii="Times New Roman" w:eastAsia="Calibri" w:hAnsi="Times New Roman" w:cs="Times New Roman"/>
                <w:sz w:val="20"/>
                <w:szCs w:val="20"/>
              </w:rPr>
            </w:pPr>
            <w:r w:rsidRPr="00087CF5">
              <w:rPr>
                <w:rFonts w:ascii="Times New Roman" w:eastAsia="Calibri" w:hAnsi="Times New Roman" w:cs="Times New Roman"/>
                <w:sz w:val="20"/>
                <w:szCs w:val="20"/>
              </w:rPr>
              <w:t xml:space="preserve">Vysvetlenie učiva – Učiteľ prostredníctvom videoprojektora ukáže žiakom ako sa vytvárajú jednotlivý členovia rodiny v rodokmeni.  Na svojom rodokmeni im ukáže ako má rodokmeň vyzerať. </w:t>
            </w:r>
          </w:p>
          <w:p w14:paraId="30D7F333" w14:textId="77777777" w:rsidR="00087CF5" w:rsidRPr="00087CF5" w:rsidRDefault="00087CF5" w:rsidP="00087CF5">
            <w:pPr>
              <w:spacing w:before="40" w:after="120" w:line="240" w:lineRule="auto"/>
              <w:ind w:left="360"/>
              <w:jc w:val="both"/>
              <w:rPr>
                <w:rFonts w:ascii="Times New Roman" w:eastAsia="Calibri" w:hAnsi="Times New Roman" w:cs="Times New Roman"/>
                <w:sz w:val="20"/>
                <w:szCs w:val="20"/>
              </w:rPr>
            </w:pPr>
            <w:r w:rsidRPr="00087CF5">
              <w:rPr>
                <w:rFonts w:ascii="Times New Roman" w:eastAsia="Calibri" w:hAnsi="Times New Roman" w:cs="Times New Roman"/>
                <w:noProof/>
                <w:sz w:val="20"/>
                <w:szCs w:val="20"/>
              </w:rPr>
              <w:drawing>
                <wp:inline distT="0" distB="0" distL="0" distR="0" wp14:anchorId="0F5D81A5" wp14:editId="11436219">
                  <wp:extent cx="4767494" cy="88392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dokm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98868" cy="908277"/>
                          </a:xfrm>
                          <a:prstGeom prst="rect">
                            <a:avLst/>
                          </a:prstGeom>
                        </pic:spPr>
                      </pic:pic>
                    </a:graphicData>
                  </a:graphic>
                </wp:inline>
              </w:drawing>
            </w:r>
          </w:p>
          <w:p w14:paraId="6799B52E" w14:textId="77777777" w:rsidR="00087CF5" w:rsidRPr="00087CF5" w:rsidRDefault="00087CF5" w:rsidP="00087CF5">
            <w:pPr>
              <w:numPr>
                <w:ilvl w:val="0"/>
                <w:numId w:val="1"/>
              </w:numPr>
              <w:spacing w:before="40" w:after="120" w:line="240" w:lineRule="auto"/>
              <w:jc w:val="both"/>
              <w:rPr>
                <w:rFonts w:ascii="Times New Roman" w:eastAsia="Calibri" w:hAnsi="Times New Roman" w:cs="Times New Roman"/>
                <w:sz w:val="20"/>
                <w:szCs w:val="20"/>
              </w:rPr>
            </w:pPr>
            <w:r w:rsidRPr="00087CF5">
              <w:rPr>
                <w:rFonts w:ascii="Times New Roman" w:eastAsia="Calibri" w:hAnsi="Times New Roman" w:cs="Times New Roman"/>
                <w:sz w:val="20"/>
                <w:szCs w:val="20"/>
              </w:rPr>
              <w:t xml:space="preserve">Následne na plátne nechá zobrazené zadanie úlohy.  </w:t>
            </w:r>
          </w:p>
          <w:p w14:paraId="0EC894C2" w14:textId="77777777" w:rsidR="00087CF5" w:rsidRPr="00087CF5" w:rsidRDefault="00087CF5" w:rsidP="00087CF5">
            <w:pPr>
              <w:numPr>
                <w:ilvl w:val="0"/>
                <w:numId w:val="1"/>
              </w:numPr>
              <w:spacing w:after="200" w:line="276" w:lineRule="auto"/>
              <w:jc w:val="both"/>
              <w:rPr>
                <w:rFonts w:ascii="Times New Roman" w:eastAsia="Calibri" w:hAnsi="Times New Roman" w:cs="Times New Roman"/>
                <w:sz w:val="20"/>
                <w:szCs w:val="20"/>
              </w:rPr>
            </w:pPr>
            <w:r w:rsidRPr="00087CF5">
              <w:rPr>
                <w:rFonts w:ascii="Times New Roman" w:eastAsia="Calibri" w:hAnsi="Times New Roman" w:cs="Times New Roman"/>
                <w:sz w:val="20"/>
                <w:szCs w:val="20"/>
              </w:rPr>
              <w:t xml:space="preserve">Zadanie úlohy  – Vypracuj úlohu 2.   </w:t>
            </w:r>
          </w:p>
          <w:p w14:paraId="3FFF914C" w14:textId="77777777" w:rsidR="00087CF5" w:rsidRPr="00087CF5" w:rsidRDefault="00087CF5" w:rsidP="00087CF5">
            <w:pPr>
              <w:numPr>
                <w:ilvl w:val="0"/>
                <w:numId w:val="1"/>
              </w:numPr>
              <w:spacing w:before="40" w:after="120" w:line="240" w:lineRule="auto"/>
              <w:jc w:val="both"/>
              <w:rPr>
                <w:rFonts w:ascii="Times New Roman" w:eastAsia="Calibri" w:hAnsi="Times New Roman" w:cs="Times New Roman"/>
                <w:sz w:val="20"/>
                <w:szCs w:val="20"/>
              </w:rPr>
            </w:pPr>
            <w:r w:rsidRPr="00087CF5">
              <w:rPr>
                <w:rFonts w:ascii="Times New Roman" w:eastAsia="Calibri" w:hAnsi="Times New Roman" w:cs="Times New Roman"/>
                <w:sz w:val="20"/>
                <w:szCs w:val="20"/>
              </w:rPr>
              <w:t xml:space="preserve">Porozumenie problému – žiaci majú cca 70 min na to, aby samostatne vypracovali úlohu 2. Ak sa im nedarí učiteľ im môže pomôcť pri vypracovaní úlohy. Žiaci jednotlivo vypracujú zadanie podľa svojich predstáv. Zadanie je orientované tak, aby žiak porozmýšľal nad svojou rodinou a ich vzťahmi a pôsobilo aj pre nich motivačne. Žiak by mal prísť na to, že používanie štruktúr podobných rodokmeňu a časovej osi slúži na zjednodušenie zobrazenia. </w:t>
            </w:r>
          </w:p>
          <w:p w14:paraId="4A75DAA3" w14:textId="77777777" w:rsidR="00087CF5" w:rsidRPr="00087CF5" w:rsidRDefault="00087CF5" w:rsidP="00087CF5">
            <w:pPr>
              <w:numPr>
                <w:ilvl w:val="0"/>
                <w:numId w:val="1"/>
              </w:numPr>
              <w:spacing w:before="40" w:after="120" w:line="240" w:lineRule="auto"/>
              <w:jc w:val="both"/>
              <w:rPr>
                <w:rFonts w:ascii="Times New Roman" w:eastAsia="Calibri" w:hAnsi="Times New Roman" w:cs="Times New Roman"/>
                <w:sz w:val="20"/>
                <w:szCs w:val="20"/>
              </w:rPr>
            </w:pPr>
            <w:r w:rsidRPr="00087CF5">
              <w:rPr>
                <w:rFonts w:ascii="Times New Roman" w:eastAsia="Calibri" w:hAnsi="Times New Roman" w:cs="Times New Roman"/>
                <w:sz w:val="20"/>
                <w:szCs w:val="20"/>
              </w:rPr>
              <w:t xml:space="preserve">Diskusia učiteľa a žiakov po vypracovaní úlohy – Učiteľ by mohol s každým žiakom prebrať individuálne jeho rodokmeň a ohodnotiť ho za jeho prácu. Pre zistenie miery porozumenia môže prisať úlohy pre žiaka, napríklad: </w:t>
            </w:r>
          </w:p>
          <w:p w14:paraId="26518ABD" w14:textId="77777777" w:rsidR="00087CF5" w:rsidRPr="00087CF5" w:rsidRDefault="00087CF5" w:rsidP="00087CF5">
            <w:pPr>
              <w:numPr>
                <w:ilvl w:val="1"/>
                <w:numId w:val="1"/>
              </w:numPr>
              <w:spacing w:before="40" w:after="120" w:line="240" w:lineRule="auto"/>
              <w:contextualSpacing/>
              <w:jc w:val="both"/>
              <w:rPr>
                <w:rFonts w:ascii="Times New Roman" w:eastAsia="Calibri" w:hAnsi="Times New Roman" w:cs="Times New Roman"/>
                <w:sz w:val="20"/>
                <w:szCs w:val="20"/>
              </w:rPr>
            </w:pPr>
            <w:r w:rsidRPr="00087CF5">
              <w:rPr>
                <w:rFonts w:ascii="Times New Roman" w:eastAsia="Calibri" w:hAnsi="Times New Roman" w:cs="Times New Roman"/>
                <w:sz w:val="20"/>
                <w:szCs w:val="20"/>
              </w:rPr>
              <w:t xml:space="preserve"> pridaj do svojho rodokmeňu osobu – bratranca, sesternicu, súrodenca, </w:t>
            </w:r>
          </w:p>
          <w:p w14:paraId="2144413D" w14:textId="77777777" w:rsidR="00087CF5" w:rsidRPr="00087CF5" w:rsidRDefault="00087CF5" w:rsidP="00087CF5">
            <w:pPr>
              <w:numPr>
                <w:ilvl w:val="1"/>
                <w:numId w:val="1"/>
              </w:numPr>
              <w:spacing w:before="40" w:after="120" w:line="240" w:lineRule="auto"/>
              <w:contextualSpacing/>
              <w:jc w:val="both"/>
              <w:rPr>
                <w:rFonts w:ascii="Times New Roman" w:eastAsia="Calibri" w:hAnsi="Times New Roman" w:cs="Times New Roman"/>
                <w:sz w:val="20"/>
                <w:szCs w:val="20"/>
              </w:rPr>
            </w:pPr>
            <w:r w:rsidRPr="00087CF5">
              <w:rPr>
                <w:rFonts w:ascii="Times New Roman" w:eastAsia="Calibri" w:hAnsi="Times New Roman" w:cs="Times New Roman"/>
                <w:sz w:val="20"/>
                <w:szCs w:val="20"/>
              </w:rPr>
              <w:t> aký vzťah je medzi .... a ........ osobou</w:t>
            </w:r>
          </w:p>
          <w:p w14:paraId="52878D10" w14:textId="77777777" w:rsidR="00087CF5" w:rsidRPr="00087CF5" w:rsidRDefault="00087CF5" w:rsidP="00087CF5">
            <w:pPr>
              <w:spacing w:before="40" w:after="40" w:line="240" w:lineRule="auto"/>
              <w:ind w:left="720"/>
              <w:contextualSpacing/>
              <w:jc w:val="both"/>
              <w:rPr>
                <w:rFonts w:ascii="Times New Roman" w:eastAsia="Calibri" w:hAnsi="Times New Roman" w:cs="Times New Roman"/>
                <w:sz w:val="20"/>
                <w:szCs w:val="20"/>
              </w:rPr>
            </w:pPr>
          </w:p>
        </w:tc>
      </w:tr>
      <w:tr w:rsidR="00087CF5" w:rsidRPr="00087CF5" w14:paraId="1F8A5F11" w14:textId="77777777" w:rsidTr="008A051E">
        <w:tc>
          <w:tcPr>
            <w:tcW w:w="1441" w:type="dxa"/>
          </w:tcPr>
          <w:p w14:paraId="45935036" w14:textId="77777777" w:rsidR="00087CF5" w:rsidRPr="00087CF5" w:rsidRDefault="00087CF5" w:rsidP="00087CF5">
            <w:pPr>
              <w:spacing w:after="0"/>
              <w:jc w:val="both"/>
              <w:rPr>
                <w:rFonts w:ascii="Times New Roman" w:eastAsia="Calibri" w:hAnsi="Times New Roman" w:cs="Times New Roman"/>
                <w:bCs/>
                <w:i/>
                <w:color w:val="595959"/>
                <w:sz w:val="20"/>
                <w:szCs w:val="20"/>
              </w:rPr>
            </w:pPr>
            <w:r w:rsidRPr="00087CF5">
              <w:rPr>
                <w:rFonts w:ascii="Times New Roman" w:eastAsia="Calibri" w:hAnsi="Times New Roman" w:cs="Times New Roman"/>
                <w:bCs/>
                <w:i/>
                <w:color w:val="595959"/>
                <w:sz w:val="20"/>
                <w:szCs w:val="20"/>
              </w:rPr>
              <w:t xml:space="preserve">Hodnotenie: </w:t>
            </w:r>
            <w:r w:rsidRPr="00087CF5">
              <w:rPr>
                <w:rFonts w:ascii="Times New Roman" w:eastAsia="Calibri" w:hAnsi="Times New Roman" w:cs="Times New Roman"/>
                <w:bCs/>
                <w:i/>
                <w:color w:val="595959"/>
                <w:sz w:val="20"/>
                <w:szCs w:val="20"/>
              </w:rPr>
              <w:br/>
              <w:t>(spätná väzba)</w:t>
            </w:r>
          </w:p>
        </w:tc>
        <w:tc>
          <w:tcPr>
            <w:tcW w:w="8083" w:type="dxa"/>
          </w:tcPr>
          <w:p w14:paraId="3F78FCE3" w14:textId="77777777" w:rsidR="00087CF5" w:rsidRPr="00087CF5" w:rsidRDefault="00087CF5" w:rsidP="00087CF5">
            <w:pPr>
              <w:numPr>
                <w:ilvl w:val="0"/>
                <w:numId w:val="1"/>
              </w:numPr>
              <w:spacing w:before="40" w:after="120" w:line="240" w:lineRule="auto"/>
              <w:jc w:val="both"/>
              <w:rPr>
                <w:rFonts w:ascii="Times New Roman" w:eastAsia="Calibri" w:hAnsi="Times New Roman" w:cs="Times New Roman"/>
                <w:b/>
                <w:sz w:val="20"/>
                <w:szCs w:val="20"/>
              </w:rPr>
            </w:pPr>
            <w:r w:rsidRPr="00087CF5">
              <w:rPr>
                <w:rFonts w:ascii="Times New Roman" w:eastAsia="Calibri" w:hAnsi="Times New Roman" w:cs="Times New Roman"/>
                <w:sz w:val="20"/>
                <w:szCs w:val="20"/>
              </w:rPr>
              <w:t xml:space="preserve">Hodnotenie je individuálne podľa hodnotiaceho (rodokmeň), hodnotenie časovej osi je len ústne. </w:t>
            </w:r>
          </w:p>
        </w:tc>
      </w:tr>
      <w:tr w:rsidR="00087CF5" w:rsidRPr="00087CF5" w14:paraId="6E8140B5" w14:textId="77777777" w:rsidTr="008A051E">
        <w:trPr>
          <w:cantSplit/>
          <w:trHeight w:val="45"/>
        </w:trPr>
        <w:tc>
          <w:tcPr>
            <w:tcW w:w="1441" w:type="dxa"/>
          </w:tcPr>
          <w:p w14:paraId="1A6DD769" w14:textId="77777777" w:rsidR="00087CF5" w:rsidRPr="00087CF5" w:rsidRDefault="00087CF5" w:rsidP="00087CF5">
            <w:pPr>
              <w:spacing w:after="0"/>
              <w:jc w:val="both"/>
              <w:rPr>
                <w:rFonts w:ascii="Times New Roman" w:eastAsia="Calibri" w:hAnsi="Times New Roman" w:cs="Times New Roman"/>
                <w:bCs/>
                <w:i/>
                <w:color w:val="595959"/>
                <w:sz w:val="20"/>
                <w:szCs w:val="20"/>
              </w:rPr>
            </w:pPr>
            <w:r w:rsidRPr="00087CF5">
              <w:rPr>
                <w:rFonts w:ascii="Times New Roman" w:eastAsia="Calibri" w:hAnsi="Times New Roman" w:cs="Times New Roman"/>
                <w:bCs/>
                <w:i/>
                <w:color w:val="595959"/>
                <w:sz w:val="20"/>
                <w:szCs w:val="20"/>
              </w:rPr>
              <w:t>Časová dotácia:</w:t>
            </w:r>
          </w:p>
        </w:tc>
        <w:tc>
          <w:tcPr>
            <w:tcW w:w="8083" w:type="dxa"/>
          </w:tcPr>
          <w:p w14:paraId="02ED8E85" w14:textId="77777777" w:rsidR="00087CF5" w:rsidRPr="00087CF5" w:rsidRDefault="00087CF5" w:rsidP="00087CF5">
            <w:pPr>
              <w:numPr>
                <w:ilvl w:val="0"/>
                <w:numId w:val="1"/>
              </w:numPr>
              <w:spacing w:before="40" w:after="120" w:line="240" w:lineRule="auto"/>
              <w:jc w:val="both"/>
              <w:rPr>
                <w:rFonts w:ascii="Times New Roman" w:eastAsia="Calibri" w:hAnsi="Times New Roman" w:cs="Times New Roman"/>
                <w:sz w:val="20"/>
                <w:szCs w:val="20"/>
              </w:rPr>
            </w:pPr>
            <w:r w:rsidRPr="00087CF5">
              <w:rPr>
                <w:rFonts w:ascii="Times New Roman" w:eastAsia="Calibri" w:hAnsi="Times New Roman" w:cs="Times New Roman"/>
                <w:sz w:val="20"/>
                <w:szCs w:val="20"/>
              </w:rPr>
              <w:t xml:space="preserve">3 vyučovacie jednotky </w:t>
            </w:r>
          </w:p>
        </w:tc>
      </w:tr>
    </w:tbl>
    <w:p w14:paraId="5FDEC71D" w14:textId="77777777" w:rsidR="00FD70FE" w:rsidRDefault="00FD70FE" w:rsidP="00087CF5"/>
    <w:sectPr w:rsidR="00FD70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D5642" w14:textId="77777777" w:rsidR="00BC47DD" w:rsidRDefault="00BC47DD" w:rsidP="00087CF5">
      <w:pPr>
        <w:spacing w:after="0" w:line="240" w:lineRule="auto"/>
      </w:pPr>
      <w:r>
        <w:separator/>
      </w:r>
    </w:p>
  </w:endnote>
  <w:endnote w:type="continuationSeparator" w:id="0">
    <w:p w14:paraId="4A74876B" w14:textId="77777777" w:rsidR="00BC47DD" w:rsidRDefault="00BC47DD" w:rsidP="00087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EE099" w14:textId="77777777" w:rsidR="00BC47DD" w:rsidRDefault="00BC47DD" w:rsidP="00087CF5">
      <w:pPr>
        <w:spacing w:after="0" w:line="240" w:lineRule="auto"/>
      </w:pPr>
      <w:r>
        <w:separator/>
      </w:r>
    </w:p>
  </w:footnote>
  <w:footnote w:type="continuationSeparator" w:id="0">
    <w:p w14:paraId="20147887" w14:textId="77777777" w:rsidR="00BC47DD" w:rsidRDefault="00BC47DD" w:rsidP="00087CF5">
      <w:pPr>
        <w:spacing w:after="0" w:line="240" w:lineRule="auto"/>
      </w:pPr>
      <w:r>
        <w:continuationSeparator/>
      </w:r>
    </w:p>
  </w:footnote>
  <w:footnote w:id="1">
    <w:p w14:paraId="611713AD" w14:textId="77777777" w:rsidR="00087CF5" w:rsidRDefault="00087CF5" w:rsidP="00087CF5">
      <w:pPr>
        <w:pStyle w:val="Textpoznmkypodiarou"/>
      </w:pPr>
      <w:r>
        <w:rPr>
          <w:rStyle w:val="Odkaznapoznmkupodiarou"/>
        </w:rPr>
        <w:footnoteRef/>
      </w:r>
      <w:r>
        <w:t xml:space="preserve"> ŠVP – Inovovaný štátny vzdelávací program – cit. </w:t>
      </w:r>
      <w:r>
        <w:rPr>
          <w:lang w:val="en-US"/>
        </w:rPr>
        <w:t>[</w:t>
      </w:r>
      <w:r>
        <w:t xml:space="preserve">3.1.2018]., Dostupné na internete: </w:t>
      </w:r>
      <w:r>
        <w:rPr>
          <w:lang w:val="en-US"/>
        </w:rPr>
        <w:t>[</w:t>
      </w:r>
      <w:r w:rsidRPr="00186BC6">
        <w:t>http://www.statpedu.sk/files/articles/dokumenty/inovovany-statny-vzdelavaci-program/informatika_nsv_2014.pdf</w:t>
      </w:r>
      <w:r>
        <w:t>].</w:t>
      </w:r>
    </w:p>
  </w:footnote>
  <w:footnote w:id="2">
    <w:p w14:paraId="4D5AAF56" w14:textId="136A6FC8" w:rsidR="00087CF5" w:rsidRDefault="00087CF5" w:rsidP="00087CF5">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212AB"/>
    <w:multiLevelType w:val="hybridMultilevel"/>
    <w:tmpl w:val="AA785722"/>
    <w:lvl w:ilvl="0" w:tplc="88E4F9C4">
      <w:numFmt w:val="bullet"/>
      <w:lvlText w:val="-"/>
      <w:lvlJc w:val="left"/>
      <w:pPr>
        <w:ind w:left="720" w:hanging="360"/>
      </w:pPr>
      <w:rPr>
        <w:rFonts w:ascii="Calibri" w:eastAsia="Times New Roman"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DE519F5"/>
    <w:multiLevelType w:val="hybridMultilevel"/>
    <w:tmpl w:val="659EE162"/>
    <w:lvl w:ilvl="0" w:tplc="88E4F9C4">
      <w:numFmt w:val="bullet"/>
      <w:lvlText w:val="-"/>
      <w:lvlJc w:val="left"/>
      <w:pPr>
        <w:ind w:left="720" w:hanging="360"/>
      </w:pPr>
      <w:rPr>
        <w:rFonts w:ascii="Calibri" w:eastAsia="Times New Roman" w:hAnsi="Calibri"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4911146"/>
    <w:multiLevelType w:val="hybridMultilevel"/>
    <w:tmpl w:val="DC1A84E8"/>
    <w:lvl w:ilvl="0" w:tplc="88E4F9C4">
      <w:numFmt w:val="bullet"/>
      <w:lvlText w:val="-"/>
      <w:lvlJc w:val="left"/>
      <w:pPr>
        <w:ind w:left="720" w:hanging="360"/>
      </w:pPr>
      <w:rPr>
        <w:rFonts w:ascii="Calibri" w:eastAsia="Times New Roman"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9BA7AFC"/>
    <w:multiLevelType w:val="hybridMultilevel"/>
    <w:tmpl w:val="6798A650"/>
    <w:lvl w:ilvl="0" w:tplc="88E4F9C4">
      <w:numFmt w:val="bullet"/>
      <w:lvlText w:val="-"/>
      <w:lvlJc w:val="left"/>
      <w:pPr>
        <w:ind w:left="720" w:hanging="360"/>
      </w:pPr>
      <w:rPr>
        <w:rFonts w:ascii="Calibri" w:eastAsia="Times New Roman"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FF"/>
    <w:rsid w:val="00087CF5"/>
    <w:rsid w:val="000E56A6"/>
    <w:rsid w:val="008938FF"/>
    <w:rsid w:val="00BC47DD"/>
    <w:rsid w:val="00FD7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6019"/>
  <w15:chartTrackingRefBased/>
  <w15:docId w15:val="{66148C05-EB98-4422-88D1-C79CB3C8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087CF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87CF5"/>
    <w:rPr>
      <w:sz w:val="20"/>
      <w:szCs w:val="20"/>
    </w:rPr>
  </w:style>
  <w:style w:type="character" w:styleId="Odkaznapoznmkupodiarou">
    <w:name w:val="footnote reference"/>
    <w:basedOn w:val="Predvolenpsmoodseku"/>
    <w:uiPriority w:val="99"/>
    <w:semiHidden/>
    <w:unhideWhenUsed/>
    <w:rsid w:val="00087CF5"/>
    <w:rPr>
      <w:vertAlign w:val="superscript"/>
    </w:rPr>
  </w:style>
  <w:style w:type="paragraph" w:styleId="Hlavika">
    <w:name w:val="header"/>
    <w:basedOn w:val="Normlny"/>
    <w:link w:val="HlavikaChar"/>
    <w:uiPriority w:val="99"/>
    <w:unhideWhenUsed/>
    <w:rsid w:val="00087CF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87CF5"/>
  </w:style>
  <w:style w:type="paragraph" w:styleId="Pta">
    <w:name w:val="footer"/>
    <w:basedOn w:val="Normlny"/>
    <w:link w:val="PtaChar"/>
    <w:uiPriority w:val="99"/>
    <w:unhideWhenUsed/>
    <w:rsid w:val="00087CF5"/>
    <w:pPr>
      <w:tabs>
        <w:tab w:val="center" w:pos="4536"/>
        <w:tab w:val="right" w:pos="9072"/>
      </w:tabs>
      <w:spacing w:after="0" w:line="240" w:lineRule="auto"/>
    </w:pPr>
  </w:style>
  <w:style w:type="character" w:customStyle="1" w:styleId="PtaChar">
    <w:name w:val="Päta Char"/>
    <w:basedOn w:val="Predvolenpsmoodseku"/>
    <w:link w:val="Pta"/>
    <w:uiPriority w:val="99"/>
    <w:rsid w:val="00087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echo.com" TargetMode="External"/><Relationship Id="rId3" Type="http://schemas.openxmlformats.org/officeDocument/2006/relationships/settings" Target="settings.xml"/><Relationship Id="rId7" Type="http://schemas.openxmlformats.org/officeDocument/2006/relationships/hyperlink" Target="www.time.graphics%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4555</Characters>
  <Application>Microsoft Office Word</Application>
  <DocSecurity>0</DocSecurity>
  <Lines>37</Lines>
  <Paragraphs>10</Paragraphs>
  <ScaleCrop>false</ScaleCrop>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2019-12-18T14:13:00Z</dcterms:created>
  <dcterms:modified xsi:type="dcterms:W3CDTF">2019-12-18T14:14:00Z</dcterms:modified>
</cp:coreProperties>
</file>