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A2" w:rsidRPr="009C44A2" w:rsidRDefault="009C44A2" w:rsidP="009C44A2">
      <w:pPr>
        <w:jc w:val="center"/>
        <w:rPr>
          <w:rFonts w:ascii="Times New Roman" w:hAnsi="Times New Roman" w:cs="Times New Roman"/>
          <w:b/>
          <w:sz w:val="28"/>
          <w:szCs w:val="28"/>
        </w:rPr>
      </w:pPr>
      <w:r w:rsidRPr="009C44A2">
        <w:rPr>
          <w:rFonts w:ascii="Times New Roman" w:hAnsi="Times New Roman" w:cs="Times New Roman"/>
          <w:b/>
          <w:sz w:val="28"/>
          <w:szCs w:val="28"/>
        </w:rPr>
        <w:t>UNIVERZITA MATEJA BELA V BANSKEJ BYSTRICI</w:t>
      </w:r>
    </w:p>
    <w:p w:rsidR="009C44A2" w:rsidRPr="009C44A2" w:rsidRDefault="009C44A2" w:rsidP="009C44A2">
      <w:pPr>
        <w:jc w:val="center"/>
        <w:rPr>
          <w:rFonts w:ascii="Times New Roman" w:hAnsi="Times New Roman" w:cs="Times New Roman"/>
          <w:b/>
          <w:sz w:val="28"/>
          <w:szCs w:val="28"/>
        </w:rPr>
      </w:pPr>
      <w:r w:rsidRPr="009C44A2">
        <w:rPr>
          <w:rFonts w:ascii="Times New Roman" w:hAnsi="Times New Roman" w:cs="Times New Roman"/>
          <w:b/>
          <w:sz w:val="28"/>
          <w:szCs w:val="28"/>
        </w:rPr>
        <w:t>PEDAGOGICKÁ   FAKULTA</w:t>
      </w:r>
    </w:p>
    <w:p w:rsidR="009C44A2" w:rsidRPr="009C44A2" w:rsidRDefault="009C44A2" w:rsidP="009C44A2">
      <w:pPr>
        <w:rPr>
          <w:rFonts w:ascii="Times New Roman" w:hAnsi="Times New Roman" w:cs="Times New Roman"/>
          <w:b/>
          <w:sz w:val="28"/>
          <w:szCs w:val="28"/>
        </w:rPr>
      </w:pPr>
    </w:p>
    <w:p w:rsidR="009C44A2" w:rsidRPr="009C44A2" w:rsidRDefault="009C44A2" w:rsidP="009C44A2">
      <w:pPr>
        <w:rPr>
          <w:rFonts w:ascii="Times New Roman" w:hAnsi="Times New Roman" w:cs="Times New Roman"/>
          <w:b/>
          <w:sz w:val="28"/>
          <w:szCs w:val="28"/>
        </w:rPr>
      </w:pPr>
    </w:p>
    <w:p w:rsidR="009C44A2" w:rsidRPr="009C44A2" w:rsidRDefault="009C44A2" w:rsidP="009C44A2">
      <w:pPr>
        <w:rPr>
          <w:rFonts w:ascii="Times New Roman" w:hAnsi="Times New Roman" w:cs="Times New Roman"/>
          <w:b/>
          <w:sz w:val="28"/>
          <w:szCs w:val="28"/>
        </w:rPr>
      </w:pPr>
    </w:p>
    <w:p w:rsidR="009C44A2" w:rsidRPr="009C44A2" w:rsidRDefault="009C44A2" w:rsidP="009C44A2">
      <w:pPr>
        <w:rPr>
          <w:rFonts w:ascii="Times New Roman" w:hAnsi="Times New Roman" w:cs="Times New Roman"/>
          <w:b/>
          <w:sz w:val="28"/>
          <w:szCs w:val="28"/>
        </w:rPr>
      </w:pPr>
    </w:p>
    <w:p w:rsidR="009C44A2" w:rsidRPr="009C44A2" w:rsidRDefault="009C44A2" w:rsidP="009C44A2">
      <w:pPr>
        <w:rPr>
          <w:rFonts w:ascii="Times New Roman" w:hAnsi="Times New Roman" w:cs="Times New Roman"/>
          <w:b/>
          <w:sz w:val="28"/>
          <w:szCs w:val="28"/>
        </w:rPr>
      </w:pPr>
    </w:p>
    <w:p w:rsidR="009C44A2" w:rsidRPr="009C44A2" w:rsidRDefault="009C44A2" w:rsidP="009C44A2">
      <w:pPr>
        <w:rPr>
          <w:rFonts w:ascii="Times New Roman" w:hAnsi="Times New Roman" w:cs="Times New Roman"/>
          <w:b/>
          <w:sz w:val="28"/>
          <w:szCs w:val="28"/>
        </w:rPr>
      </w:pPr>
    </w:p>
    <w:p w:rsidR="009C44A2" w:rsidRPr="009C44A2" w:rsidRDefault="009C44A2" w:rsidP="009C44A2">
      <w:pPr>
        <w:rPr>
          <w:rFonts w:ascii="Times New Roman" w:hAnsi="Times New Roman" w:cs="Times New Roman"/>
          <w:b/>
          <w:sz w:val="28"/>
          <w:szCs w:val="28"/>
        </w:rPr>
      </w:pPr>
      <w:r w:rsidRPr="009C44A2">
        <w:rPr>
          <w:rFonts w:ascii="Times New Roman" w:hAnsi="Times New Roman" w:cs="Times New Roman"/>
          <w:b/>
          <w:sz w:val="28"/>
          <w:szCs w:val="28"/>
        </w:rPr>
        <w:t xml:space="preserve">                   </w:t>
      </w:r>
    </w:p>
    <w:p w:rsidR="009C44A2" w:rsidRDefault="009C44A2" w:rsidP="009C44A2">
      <w:pPr>
        <w:rPr>
          <w:rFonts w:ascii="Times New Roman" w:hAnsi="Times New Roman" w:cs="Times New Roman"/>
          <w:b/>
          <w:sz w:val="44"/>
          <w:szCs w:val="44"/>
        </w:rPr>
      </w:pPr>
      <w:r>
        <w:rPr>
          <w:rFonts w:ascii="Times New Roman" w:hAnsi="Times New Roman" w:cs="Times New Roman"/>
          <w:b/>
          <w:sz w:val="28"/>
          <w:szCs w:val="28"/>
        </w:rPr>
        <w:t xml:space="preserve">                                              </w:t>
      </w:r>
      <w:r w:rsidRPr="009C44A2">
        <w:rPr>
          <w:rFonts w:ascii="Times New Roman" w:hAnsi="Times New Roman" w:cs="Times New Roman"/>
          <w:b/>
          <w:sz w:val="44"/>
          <w:szCs w:val="44"/>
        </w:rPr>
        <w:t xml:space="preserve">Veľká Británia </w:t>
      </w:r>
    </w:p>
    <w:p w:rsidR="009C44A2" w:rsidRPr="009C44A2" w:rsidRDefault="009C44A2" w:rsidP="009C44A2">
      <w:pPr>
        <w:jc w:val="center"/>
        <w:rPr>
          <w:rFonts w:ascii="Times New Roman" w:hAnsi="Times New Roman" w:cs="Times New Roman"/>
          <w:sz w:val="28"/>
          <w:szCs w:val="28"/>
        </w:rPr>
      </w:pPr>
      <w:r w:rsidRPr="009C44A2">
        <w:rPr>
          <w:rFonts w:ascii="Times New Roman" w:hAnsi="Times New Roman" w:cs="Times New Roman"/>
          <w:sz w:val="28"/>
          <w:szCs w:val="28"/>
        </w:rPr>
        <w:t>( seminárna práca)</w:t>
      </w:r>
    </w:p>
    <w:p w:rsidR="009C44A2" w:rsidRPr="009C44A2" w:rsidRDefault="009C44A2" w:rsidP="009C44A2">
      <w:pPr>
        <w:rPr>
          <w:rFonts w:ascii="Times New Roman" w:hAnsi="Times New Roman" w:cs="Times New Roman"/>
          <w:b/>
          <w:sz w:val="28"/>
          <w:szCs w:val="28"/>
        </w:rPr>
      </w:pPr>
    </w:p>
    <w:p w:rsidR="009C44A2" w:rsidRPr="009C44A2" w:rsidRDefault="009C44A2" w:rsidP="009C44A2">
      <w:pPr>
        <w:rPr>
          <w:rFonts w:ascii="Times New Roman" w:hAnsi="Times New Roman" w:cs="Times New Roman"/>
          <w:b/>
          <w:sz w:val="28"/>
          <w:szCs w:val="28"/>
        </w:rPr>
      </w:pPr>
    </w:p>
    <w:p w:rsidR="009C44A2" w:rsidRPr="009C44A2" w:rsidRDefault="009C44A2" w:rsidP="009C44A2">
      <w:pPr>
        <w:rPr>
          <w:rFonts w:ascii="Times New Roman" w:hAnsi="Times New Roman" w:cs="Times New Roman"/>
          <w:b/>
          <w:sz w:val="28"/>
          <w:szCs w:val="28"/>
        </w:rPr>
      </w:pPr>
      <w:r w:rsidRPr="009C44A2">
        <w:rPr>
          <w:rFonts w:ascii="Times New Roman" w:hAnsi="Times New Roman" w:cs="Times New Roman"/>
          <w:b/>
          <w:sz w:val="28"/>
          <w:szCs w:val="28"/>
        </w:rPr>
        <w:t xml:space="preserve">               </w:t>
      </w:r>
    </w:p>
    <w:p w:rsidR="009C44A2" w:rsidRPr="009C44A2" w:rsidRDefault="009C44A2" w:rsidP="009C44A2">
      <w:pPr>
        <w:rPr>
          <w:rFonts w:ascii="Times New Roman" w:hAnsi="Times New Roman" w:cs="Times New Roman"/>
          <w:b/>
          <w:sz w:val="28"/>
          <w:szCs w:val="28"/>
        </w:rPr>
      </w:pPr>
      <w:r w:rsidRPr="009C44A2">
        <w:rPr>
          <w:rFonts w:ascii="Times New Roman" w:hAnsi="Times New Roman" w:cs="Times New Roman"/>
          <w:b/>
          <w:sz w:val="28"/>
          <w:szCs w:val="28"/>
        </w:rPr>
        <w:t xml:space="preserve">                  </w:t>
      </w:r>
      <w:r w:rsidRPr="009C44A2">
        <w:rPr>
          <w:rFonts w:ascii="Times New Roman" w:hAnsi="Times New Roman" w:cs="Times New Roman"/>
          <w:b/>
          <w:i/>
          <w:sz w:val="28"/>
          <w:szCs w:val="28"/>
        </w:rPr>
        <w:t xml:space="preserve">  </w:t>
      </w:r>
    </w:p>
    <w:p w:rsidR="00780D1A" w:rsidRPr="00780D1A" w:rsidRDefault="00780D1A" w:rsidP="009C44A2">
      <w:pPr>
        <w:rPr>
          <w:rFonts w:ascii="Times New Roman" w:hAnsi="Times New Roman" w:cs="Times New Roman"/>
          <w:b/>
          <w:sz w:val="24"/>
          <w:szCs w:val="24"/>
        </w:rPr>
      </w:pPr>
      <w:r>
        <w:rPr>
          <w:rFonts w:ascii="Times New Roman" w:hAnsi="Times New Roman" w:cs="Times New Roman"/>
          <w:b/>
          <w:sz w:val="24"/>
          <w:szCs w:val="24"/>
        </w:rPr>
        <w:t xml:space="preserve">Predmet </w:t>
      </w:r>
      <w:r w:rsidR="009C44A2" w:rsidRPr="00780D1A">
        <w:rPr>
          <w:rFonts w:ascii="Times New Roman" w:hAnsi="Times New Roman" w:cs="Times New Roman"/>
          <w:b/>
          <w:sz w:val="24"/>
          <w:szCs w:val="24"/>
        </w:rPr>
        <w:t xml:space="preserve">:  </w:t>
      </w:r>
      <w:r w:rsidRPr="00780D1A">
        <w:rPr>
          <w:rFonts w:ascii="Times New Roman" w:hAnsi="Times New Roman" w:cs="Times New Roman"/>
          <w:sz w:val="24"/>
          <w:szCs w:val="24"/>
        </w:rPr>
        <w:t xml:space="preserve">Porovnávacia pedagogika a </w:t>
      </w:r>
      <w:proofErr w:type="spellStart"/>
      <w:r w:rsidRPr="00780D1A">
        <w:rPr>
          <w:rFonts w:ascii="Times New Roman" w:hAnsi="Times New Roman" w:cs="Times New Roman"/>
          <w:sz w:val="24"/>
          <w:szCs w:val="24"/>
        </w:rPr>
        <w:t>predprimárne</w:t>
      </w:r>
      <w:proofErr w:type="spellEnd"/>
      <w:r w:rsidRPr="00780D1A">
        <w:rPr>
          <w:rFonts w:ascii="Times New Roman" w:hAnsi="Times New Roman" w:cs="Times New Roman"/>
          <w:sz w:val="24"/>
          <w:szCs w:val="24"/>
        </w:rPr>
        <w:t xml:space="preserve"> vzdelávanie vo svete</w:t>
      </w:r>
    </w:p>
    <w:p w:rsidR="009C44A2" w:rsidRPr="00780D1A" w:rsidRDefault="00780D1A" w:rsidP="009C44A2">
      <w:pPr>
        <w:rPr>
          <w:rFonts w:ascii="Times New Roman" w:hAnsi="Times New Roman" w:cs="Times New Roman"/>
          <w:b/>
          <w:sz w:val="24"/>
          <w:szCs w:val="24"/>
        </w:rPr>
      </w:pPr>
      <w:r w:rsidRPr="00780D1A">
        <w:rPr>
          <w:rFonts w:ascii="Times New Roman" w:hAnsi="Times New Roman" w:cs="Times New Roman"/>
          <w:b/>
          <w:sz w:val="24"/>
          <w:szCs w:val="24"/>
        </w:rPr>
        <w:t>Vyučujúci</w:t>
      </w:r>
      <w:r>
        <w:rPr>
          <w:rFonts w:ascii="Times New Roman" w:hAnsi="Times New Roman" w:cs="Times New Roman"/>
          <w:b/>
          <w:sz w:val="24"/>
          <w:szCs w:val="24"/>
        </w:rPr>
        <w:t xml:space="preserve"> </w:t>
      </w:r>
      <w:r w:rsidR="009C44A2" w:rsidRPr="00780D1A">
        <w:rPr>
          <w:rFonts w:ascii="Times New Roman" w:hAnsi="Times New Roman" w:cs="Times New Roman"/>
          <w:b/>
          <w:sz w:val="24"/>
          <w:szCs w:val="24"/>
        </w:rPr>
        <w:t xml:space="preserve">:  </w:t>
      </w:r>
      <w:proofErr w:type="spellStart"/>
      <w:r w:rsidRPr="00780D1A">
        <w:rPr>
          <w:rFonts w:ascii="Times New Roman" w:hAnsi="Times New Roman" w:cs="Times New Roman"/>
          <w:sz w:val="24"/>
          <w:szCs w:val="24"/>
        </w:rPr>
        <w:t>Dr.h.c</w:t>
      </w:r>
      <w:proofErr w:type="spellEnd"/>
      <w:r w:rsidRPr="00780D1A">
        <w:rPr>
          <w:rFonts w:ascii="Times New Roman" w:hAnsi="Times New Roman" w:cs="Times New Roman"/>
          <w:sz w:val="24"/>
          <w:szCs w:val="24"/>
        </w:rPr>
        <w:t xml:space="preserve">. prof. PhDr. </w:t>
      </w:r>
      <w:proofErr w:type="spellStart"/>
      <w:r w:rsidRPr="00780D1A">
        <w:rPr>
          <w:rFonts w:ascii="Times New Roman" w:hAnsi="Times New Roman" w:cs="Times New Roman"/>
          <w:sz w:val="24"/>
          <w:szCs w:val="24"/>
        </w:rPr>
        <w:t>Beata</w:t>
      </w:r>
      <w:proofErr w:type="spellEnd"/>
      <w:r w:rsidRPr="00780D1A">
        <w:rPr>
          <w:rFonts w:ascii="Times New Roman" w:hAnsi="Times New Roman" w:cs="Times New Roman"/>
          <w:sz w:val="24"/>
          <w:szCs w:val="24"/>
        </w:rPr>
        <w:t xml:space="preserve"> </w:t>
      </w:r>
      <w:proofErr w:type="spellStart"/>
      <w:r w:rsidRPr="00780D1A">
        <w:rPr>
          <w:rFonts w:ascii="Times New Roman" w:hAnsi="Times New Roman" w:cs="Times New Roman"/>
          <w:sz w:val="24"/>
          <w:szCs w:val="24"/>
        </w:rPr>
        <w:t>Kosová</w:t>
      </w:r>
      <w:proofErr w:type="spellEnd"/>
      <w:r w:rsidRPr="00780D1A">
        <w:rPr>
          <w:rFonts w:ascii="Times New Roman" w:hAnsi="Times New Roman" w:cs="Times New Roman"/>
          <w:sz w:val="24"/>
          <w:szCs w:val="24"/>
        </w:rPr>
        <w:t>, CSc.</w:t>
      </w:r>
    </w:p>
    <w:p w:rsidR="009C44A2" w:rsidRPr="00780D1A" w:rsidRDefault="00780D1A" w:rsidP="009C44A2">
      <w:pPr>
        <w:rPr>
          <w:rFonts w:ascii="Times New Roman" w:hAnsi="Times New Roman" w:cs="Times New Roman"/>
          <w:b/>
          <w:sz w:val="24"/>
          <w:szCs w:val="24"/>
        </w:rPr>
      </w:pPr>
      <w:r w:rsidRPr="00780D1A">
        <w:rPr>
          <w:rFonts w:ascii="Times New Roman" w:hAnsi="Times New Roman" w:cs="Times New Roman"/>
          <w:b/>
          <w:sz w:val="24"/>
          <w:szCs w:val="24"/>
        </w:rPr>
        <w:t>Študijný program</w:t>
      </w:r>
      <w:r>
        <w:rPr>
          <w:rFonts w:ascii="Times New Roman" w:hAnsi="Times New Roman" w:cs="Times New Roman"/>
          <w:b/>
          <w:sz w:val="24"/>
          <w:szCs w:val="24"/>
        </w:rPr>
        <w:t xml:space="preserve"> </w:t>
      </w:r>
      <w:r w:rsidR="009C44A2" w:rsidRPr="00780D1A">
        <w:rPr>
          <w:rFonts w:ascii="Times New Roman" w:hAnsi="Times New Roman" w:cs="Times New Roman"/>
          <w:b/>
          <w:sz w:val="24"/>
          <w:szCs w:val="24"/>
        </w:rPr>
        <w:t xml:space="preserve">: </w:t>
      </w:r>
      <w:r w:rsidRPr="00780D1A">
        <w:rPr>
          <w:rFonts w:ascii="Times New Roman" w:hAnsi="Times New Roman" w:cs="Times New Roman"/>
          <w:sz w:val="24"/>
          <w:szCs w:val="24"/>
        </w:rPr>
        <w:t>Predškolská pedagogika</w:t>
      </w:r>
    </w:p>
    <w:p w:rsidR="009C44A2" w:rsidRPr="00780D1A" w:rsidRDefault="009C44A2" w:rsidP="009C44A2">
      <w:pPr>
        <w:rPr>
          <w:rFonts w:ascii="Times New Roman" w:hAnsi="Times New Roman" w:cs="Times New Roman"/>
          <w:b/>
          <w:sz w:val="24"/>
          <w:szCs w:val="24"/>
        </w:rPr>
      </w:pPr>
      <w:r w:rsidRPr="00780D1A">
        <w:rPr>
          <w:rFonts w:ascii="Times New Roman" w:hAnsi="Times New Roman" w:cs="Times New Roman"/>
          <w:b/>
          <w:sz w:val="24"/>
          <w:szCs w:val="24"/>
        </w:rPr>
        <w:t xml:space="preserve">Ročník :  </w:t>
      </w:r>
      <w:r w:rsidR="00780D1A" w:rsidRPr="00780D1A">
        <w:rPr>
          <w:rFonts w:ascii="Times New Roman" w:hAnsi="Times New Roman" w:cs="Times New Roman"/>
          <w:sz w:val="24"/>
          <w:szCs w:val="24"/>
        </w:rPr>
        <w:t>I.</w:t>
      </w:r>
      <w:r w:rsidR="00780D1A">
        <w:rPr>
          <w:rFonts w:ascii="Times New Roman" w:hAnsi="Times New Roman" w:cs="Times New Roman"/>
          <w:b/>
          <w:sz w:val="24"/>
          <w:szCs w:val="24"/>
        </w:rPr>
        <w:t xml:space="preserve"> </w:t>
      </w:r>
    </w:p>
    <w:p w:rsidR="009C44A2" w:rsidRPr="00780D1A" w:rsidRDefault="009C44A2" w:rsidP="009C44A2">
      <w:pPr>
        <w:rPr>
          <w:rFonts w:ascii="Times New Roman" w:hAnsi="Times New Roman" w:cs="Times New Roman"/>
          <w:sz w:val="28"/>
          <w:szCs w:val="28"/>
        </w:rPr>
      </w:pPr>
      <w:r w:rsidRPr="00780D1A">
        <w:rPr>
          <w:rFonts w:ascii="Times New Roman" w:hAnsi="Times New Roman" w:cs="Times New Roman"/>
          <w:b/>
          <w:sz w:val="24"/>
          <w:szCs w:val="24"/>
        </w:rPr>
        <w:t>Forma štúdia:</w:t>
      </w:r>
      <w:r w:rsidR="00780D1A">
        <w:rPr>
          <w:rFonts w:ascii="Times New Roman" w:hAnsi="Times New Roman" w:cs="Times New Roman"/>
          <w:b/>
          <w:sz w:val="28"/>
          <w:szCs w:val="28"/>
        </w:rPr>
        <w:t xml:space="preserve">  </w:t>
      </w:r>
      <w:r w:rsidR="00780D1A">
        <w:rPr>
          <w:rFonts w:ascii="Times New Roman" w:hAnsi="Times New Roman" w:cs="Times New Roman"/>
          <w:sz w:val="28"/>
          <w:szCs w:val="28"/>
        </w:rPr>
        <w:t xml:space="preserve">externá </w:t>
      </w:r>
    </w:p>
    <w:p w:rsidR="00780D1A" w:rsidRDefault="00780D1A" w:rsidP="009C44A2">
      <w:pPr>
        <w:rPr>
          <w:rFonts w:ascii="Times New Roman" w:hAnsi="Times New Roman" w:cs="Times New Roman"/>
          <w:b/>
          <w:sz w:val="28"/>
          <w:szCs w:val="28"/>
        </w:rPr>
      </w:pPr>
    </w:p>
    <w:p w:rsidR="00780D1A" w:rsidRDefault="00780D1A" w:rsidP="009C44A2">
      <w:pPr>
        <w:rPr>
          <w:rFonts w:ascii="Times New Roman" w:hAnsi="Times New Roman" w:cs="Times New Roman"/>
          <w:b/>
          <w:sz w:val="28"/>
          <w:szCs w:val="28"/>
        </w:rPr>
      </w:pPr>
    </w:p>
    <w:p w:rsidR="00780D1A" w:rsidRDefault="00780D1A" w:rsidP="009C44A2">
      <w:pPr>
        <w:rPr>
          <w:rFonts w:ascii="Times New Roman" w:hAnsi="Times New Roman" w:cs="Times New Roman"/>
          <w:b/>
          <w:sz w:val="28"/>
          <w:szCs w:val="28"/>
        </w:rPr>
      </w:pPr>
    </w:p>
    <w:p w:rsidR="009C44A2" w:rsidRPr="009C44A2" w:rsidRDefault="00780D1A" w:rsidP="009C44A2">
      <w:pPr>
        <w:rPr>
          <w:rFonts w:ascii="Times New Roman" w:hAnsi="Times New Roman" w:cs="Times New Roman"/>
          <w:b/>
          <w:sz w:val="28"/>
          <w:szCs w:val="28"/>
        </w:rPr>
      </w:pPr>
      <w:r>
        <w:rPr>
          <w:rFonts w:ascii="Times New Roman" w:hAnsi="Times New Roman" w:cs="Times New Roman"/>
          <w:b/>
          <w:sz w:val="28"/>
          <w:szCs w:val="28"/>
        </w:rPr>
        <w:t>Banská Bystrica 2018</w:t>
      </w:r>
      <w:r w:rsidR="009C44A2" w:rsidRPr="009C44A2">
        <w:rPr>
          <w:rFonts w:ascii="Times New Roman" w:hAnsi="Times New Roman" w:cs="Times New Roman"/>
          <w:b/>
          <w:sz w:val="28"/>
          <w:szCs w:val="28"/>
        </w:rPr>
        <w:tab/>
        <w:t xml:space="preserve">                </w:t>
      </w:r>
      <w:r w:rsidR="009C44A2" w:rsidRPr="009C44A2">
        <w:rPr>
          <w:rFonts w:ascii="Times New Roman" w:hAnsi="Times New Roman" w:cs="Times New Roman"/>
          <w:b/>
          <w:sz w:val="28"/>
          <w:szCs w:val="28"/>
        </w:rPr>
        <w:tab/>
        <w:t xml:space="preserve">                             </w:t>
      </w:r>
      <w:r>
        <w:rPr>
          <w:rFonts w:ascii="Times New Roman" w:hAnsi="Times New Roman" w:cs="Times New Roman"/>
          <w:b/>
          <w:sz w:val="28"/>
          <w:szCs w:val="28"/>
        </w:rPr>
        <w:t xml:space="preserve">Bc. </w:t>
      </w:r>
      <w:r w:rsidR="009C44A2" w:rsidRPr="009C44A2">
        <w:rPr>
          <w:rFonts w:ascii="Times New Roman" w:hAnsi="Times New Roman" w:cs="Times New Roman"/>
          <w:b/>
          <w:sz w:val="28"/>
          <w:szCs w:val="28"/>
        </w:rPr>
        <w:t xml:space="preserve"> </w:t>
      </w:r>
      <w:proofErr w:type="spellStart"/>
      <w:r w:rsidR="009C44A2" w:rsidRPr="009C44A2">
        <w:rPr>
          <w:rFonts w:ascii="Times New Roman" w:hAnsi="Times New Roman" w:cs="Times New Roman"/>
          <w:b/>
          <w:sz w:val="28"/>
          <w:szCs w:val="28"/>
        </w:rPr>
        <w:t>Eunika</w:t>
      </w:r>
      <w:proofErr w:type="spellEnd"/>
      <w:r w:rsidR="009C44A2" w:rsidRPr="009C44A2">
        <w:rPr>
          <w:rFonts w:ascii="Times New Roman" w:hAnsi="Times New Roman" w:cs="Times New Roman"/>
          <w:b/>
          <w:sz w:val="28"/>
          <w:szCs w:val="28"/>
        </w:rPr>
        <w:t xml:space="preserve"> </w:t>
      </w:r>
      <w:proofErr w:type="spellStart"/>
      <w:r w:rsidR="009C44A2" w:rsidRPr="009C44A2">
        <w:rPr>
          <w:rFonts w:ascii="Times New Roman" w:hAnsi="Times New Roman" w:cs="Times New Roman"/>
          <w:b/>
          <w:sz w:val="28"/>
          <w:szCs w:val="28"/>
        </w:rPr>
        <w:t>Boldiová</w:t>
      </w:r>
      <w:proofErr w:type="spellEnd"/>
    </w:p>
    <w:p w:rsidR="004F0869" w:rsidRPr="00315732" w:rsidRDefault="004F0869" w:rsidP="004F0869">
      <w:pPr>
        <w:jc w:val="center"/>
        <w:rPr>
          <w:rFonts w:ascii="Times New Roman" w:hAnsi="Times New Roman" w:cs="Times New Roman"/>
          <w:b/>
          <w:sz w:val="40"/>
          <w:szCs w:val="40"/>
        </w:rPr>
      </w:pPr>
      <w:r w:rsidRPr="00315732">
        <w:rPr>
          <w:rFonts w:ascii="Times New Roman" w:hAnsi="Times New Roman" w:cs="Times New Roman"/>
          <w:b/>
          <w:sz w:val="40"/>
          <w:szCs w:val="40"/>
        </w:rPr>
        <w:lastRenderedPageBreak/>
        <w:t>ÚVOD</w:t>
      </w:r>
    </w:p>
    <w:p w:rsidR="004F0869" w:rsidRPr="00315732" w:rsidRDefault="004F0869" w:rsidP="004F0869">
      <w:pPr>
        <w:jc w:val="both"/>
        <w:rPr>
          <w:rFonts w:ascii="Times New Roman" w:hAnsi="Times New Roman" w:cs="Times New Roman"/>
          <w:sz w:val="24"/>
          <w:szCs w:val="24"/>
        </w:rPr>
      </w:pPr>
      <w:r>
        <w:rPr>
          <w:rFonts w:ascii="Times New Roman" w:hAnsi="Times New Roman" w:cs="Times New Roman"/>
          <w:sz w:val="24"/>
          <w:szCs w:val="24"/>
        </w:rPr>
        <w:tab/>
        <w:t>Seminárna práca sa zameriava na školský systém vo Veľkej Británii. Centrum tvoria krajiny Škótsko, Wales, Severné Írsko a veľká pozornosť sa sústreďuje na Anglicko. V prvej časti sa zameriav</w:t>
      </w:r>
      <w:r w:rsidR="00B73314">
        <w:rPr>
          <w:rFonts w:ascii="Times New Roman" w:hAnsi="Times New Roman" w:cs="Times New Roman"/>
          <w:sz w:val="24"/>
          <w:szCs w:val="24"/>
        </w:rPr>
        <w:t xml:space="preserve">a  na všeobecné teoretické pojmy </w:t>
      </w:r>
      <w:bookmarkStart w:id="0" w:name="_GoBack"/>
      <w:bookmarkEnd w:id="0"/>
      <w:r>
        <w:rPr>
          <w:rFonts w:ascii="Times New Roman" w:hAnsi="Times New Roman" w:cs="Times New Roman"/>
          <w:sz w:val="24"/>
          <w:szCs w:val="24"/>
        </w:rPr>
        <w:t xml:space="preserve">, napr. čo zahŕňa pojem školské systémy vo svete alebo aj samotným vznikom britského vzdelávacieho systému.  Smerom k jadru sa práca uberá na konkrétne fakty o školskom systéme, ktorý funguje v týchto krajinách. V daných odsekoch je možné zachytiť aj menšiu komparáciu v jednotlivých prvkoch v školskom systéme daných krajín. Jedna samostatná podkapitola je venovaná Anglicku, kde sú podrobnejšie rozobraté stupne škôl v danej krajine. Posledná podkapitola sa sústreďuje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ktoré funguje vo Veľkej Británii. </w:t>
      </w:r>
    </w:p>
    <w:p w:rsidR="004F0869" w:rsidRPr="00BC2683" w:rsidRDefault="004F0869" w:rsidP="004F0869">
      <w:pPr>
        <w:rPr>
          <w:rFonts w:ascii="Times New Roman" w:hAnsi="Times New Roman" w:cs="Times New Roman"/>
          <w:sz w:val="24"/>
          <w:szCs w:val="24"/>
        </w:rPr>
      </w:pPr>
    </w:p>
    <w:p w:rsidR="004F0869" w:rsidRPr="00780D1A" w:rsidRDefault="004F0869" w:rsidP="004F0869">
      <w:pPr>
        <w:rPr>
          <w:rFonts w:ascii="Times New Roman" w:hAnsi="Times New Roman" w:cs="Times New Roman"/>
          <w:sz w:val="24"/>
          <w:szCs w:val="24"/>
        </w:rPr>
      </w:pPr>
    </w:p>
    <w:p w:rsidR="004F0869" w:rsidRPr="00336F2A" w:rsidRDefault="004F0869" w:rsidP="004F0869">
      <w:pPr>
        <w:jc w:val="both"/>
        <w:rPr>
          <w:rFonts w:ascii="Times New Roman" w:hAnsi="Times New Roman" w:cs="Times New Roman"/>
          <w:sz w:val="24"/>
          <w:szCs w:val="24"/>
        </w:rPr>
      </w:pPr>
    </w:p>
    <w:p w:rsidR="004F0869" w:rsidRPr="000A06AE" w:rsidRDefault="004F0869" w:rsidP="004F0869">
      <w:pPr>
        <w:jc w:val="both"/>
        <w:rPr>
          <w:rFonts w:ascii="Times New Roman" w:hAnsi="Times New Roman" w:cs="Times New Roman"/>
          <w:sz w:val="24"/>
          <w:szCs w:val="24"/>
        </w:rPr>
      </w:pPr>
    </w:p>
    <w:p w:rsidR="004F0869" w:rsidRDefault="004F0869" w:rsidP="004F0869">
      <w:pPr>
        <w:jc w:val="both"/>
        <w:rPr>
          <w:rFonts w:ascii="Times New Roman" w:hAnsi="Times New Roman" w:cs="Times New Roman"/>
          <w:sz w:val="24"/>
          <w:szCs w:val="24"/>
        </w:rPr>
      </w:pPr>
    </w:p>
    <w:p w:rsidR="004F0869" w:rsidRDefault="004F0869" w:rsidP="004F0869">
      <w:pPr>
        <w:jc w:val="both"/>
        <w:rPr>
          <w:rFonts w:ascii="Times New Roman" w:hAnsi="Times New Roman" w:cs="Times New Roman"/>
          <w:sz w:val="24"/>
          <w:szCs w:val="24"/>
        </w:rPr>
      </w:pPr>
    </w:p>
    <w:p w:rsidR="004F0869" w:rsidRDefault="004F0869" w:rsidP="004F0869">
      <w:pPr>
        <w:jc w:val="both"/>
        <w:rPr>
          <w:rFonts w:ascii="Times New Roman" w:hAnsi="Times New Roman" w:cs="Times New Roman"/>
          <w:sz w:val="24"/>
          <w:szCs w:val="24"/>
        </w:rPr>
      </w:pPr>
    </w:p>
    <w:p w:rsidR="004F0869" w:rsidRDefault="004F0869" w:rsidP="004F0869">
      <w:pPr>
        <w:jc w:val="both"/>
        <w:rPr>
          <w:rFonts w:ascii="Times New Roman" w:hAnsi="Times New Roman" w:cs="Times New Roman"/>
          <w:sz w:val="24"/>
          <w:szCs w:val="24"/>
        </w:rPr>
      </w:pPr>
    </w:p>
    <w:p w:rsidR="004F0869" w:rsidRDefault="004F0869" w:rsidP="004F0869">
      <w:pPr>
        <w:jc w:val="both"/>
        <w:rPr>
          <w:rFonts w:ascii="Times New Roman" w:hAnsi="Times New Roman" w:cs="Times New Roman"/>
          <w:sz w:val="24"/>
          <w:szCs w:val="24"/>
        </w:rPr>
      </w:pPr>
    </w:p>
    <w:p w:rsidR="004F0869" w:rsidRDefault="004F0869" w:rsidP="004F0869">
      <w:pPr>
        <w:jc w:val="both"/>
        <w:rPr>
          <w:rFonts w:ascii="Times New Roman" w:hAnsi="Times New Roman" w:cs="Times New Roman"/>
          <w:sz w:val="24"/>
          <w:szCs w:val="24"/>
        </w:rPr>
      </w:pPr>
    </w:p>
    <w:p w:rsidR="004F0869" w:rsidRDefault="004F0869" w:rsidP="004F0869">
      <w:pPr>
        <w:jc w:val="both"/>
        <w:rPr>
          <w:rFonts w:ascii="Times New Roman" w:hAnsi="Times New Roman" w:cs="Times New Roman"/>
          <w:sz w:val="24"/>
          <w:szCs w:val="24"/>
        </w:rPr>
      </w:pPr>
    </w:p>
    <w:p w:rsidR="004F0869" w:rsidRDefault="004F0869" w:rsidP="004F0869">
      <w:pPr>
        <w:jc w:val="both"/>
        <w:rPr>
          <w:rFonts w:ascii="Times New Roman" w:hAnsi="Times New Roman" w:cs="Times New Roman"/>
          <w:sz w:val="24"/>
          <w:szCs w:val="24"/>
        </w:rPr>
      </w:pPr>
    </w:p>
    <w:p w:rsidR="004F0869" w:rsidRDefault="004F0869" w:rsidP="004F0869">
      <w:pPr>
        <w:jc w:val="both"/>
        <w:rPr>
          <w:rFonts w:ascii="Times New Roman" w:hAnsi="Times New Roman" w:cs="Times New Roman"/>
          <w:sz w:val="24"/>
          <w:szCs w:val="24"/>
        </w:rPr>
      </w:pPr>
    </w:p>
    <w:p w:rsidR="004F0869" w:rsidRDefault="004F0869" w:rsidP="004F0869">
      <w:pPr>
        <w:jc w:val="both"/>
        <w:rPr>
          <w:rFonts w:ascii="Times New Roman" w:hAnsi="Times New Roman" w:cs="Times New Roman"/>
          <w:sz w:val="24"/>
          <w:szCs w:val="24"/>
        </w:rPr>
      </w:pPr>
    </w:p>
    <w:p w:rsidR="004F0869" w:rsidRDefault="004F0869" w:rsidP="004F0869">
      <w:pPr>
        <w:jc w:val="both"/>
        <w:rPr>
          <w:rFonts w:ascii="Times New Roman" w:hAnsi="Times New Roman" w:cs="Times New Roman"/>
          <w:sz w:val="24"/>
          <w:szCs w:val="24"/>
        </w:rPr>
      </w:pPr>
    </w:p>
    <w:p w:rsidR="004F0869" w:rsidRDefault="004F0869" w:rsidP="004F0869">
      <w:pPr>
        <w:jc w:val="both"/>
        <w:rPr>
          <w:rFonts w:ascii="Times New Roman" w:hAnsi="Times New Roman" w:cs="Times New Roman"/>
          <w:sz w:val="24"/>
          <w:szCs w:val="24"/>
        </w:rPr>
      </w:pPr>
    </w:p>
    <w:p w:rsidR="004F0869" w:rsidRDefault="004F0869" w:rsidP="004F0869">
      <w:pPr>
        <w:jc w:val="center"/>
        <w:rPr>
          <w:rFonts w:ascii="Times New Roman" w:hAnsi="Times New Roman" w:cs="Times New Roman"/>
          <w:b/>
          <w:sz w:val="40"/>
          <w:szCs w:val="40"/>
        </w:rPr>
      </w:pPr>
    </w:p>
    <w:p w:rsidR="004F0869" w:rsidRDefault="004F0869" w:rsidP="000A06AE">
      <w:pPr>
        <w:jc w:val="center"/>
        <w:rPr>
          <w:rFonts w:ascii="Times New Roman" w:hAnsi="Times New Roman" w:cs="Times New Roman"/>
          <w:b/>
          <w:sz w:val="28"/>
          <w:szCs w:val="28"/>
        </w:rPr>
      </w:pPr>
    </w:p>
    <w:p w:rsidR="004F0869" w:rsidRDefault="004F0869" w:rsidP="000A06AE">
      <w:pPr>
        <w:jc w:val="center"/>
        <w:rPr>
          <w:rFonts w:ascii="Times New Roman" w:hAnsi="Times New Roman" w:cs="Times New Roman"/>
          <w:b/>
          <w:sz w:val="28"/>
          <w:szCs w:val="28"/>
        </w:rPr>
      </w:pPr>
    </w:p>
    <w:p w:rsidR="002D2E6E" w:rsidRPr="000A06AE" w:rsidRDefault="002D2E6E" w:rsidP="000A06AE">
      <w:pPr>
        <w:jc w:val="center"/>
        <w:rPr>
          <w:rFonts w:ascii="Times New Roman" w:hAnsi="Times New Roman" w:cs="Times New Roman"/>
          <w:b/>
          <w:sz w:val="28"/>
          <w:szCs w:val="28"/>
        </w:rPr>
      </w:pPr>
      <w:r w:rsidRPr="000A06AE">
        <w:rPr>
          <w:rFonts w:ascii="Times New Roman" w:hAnsi="Times New Roman" w:cs="Times New Roman"/>
          <w:b/>
          <w:sz w:val="28"/>
          <w:szCs w:val="28"/>
        </w:rPr>
        <w:lastRenderedPageBreak/>
        <w:t>Školské systémy vo svete</w:t>
      </w:r>
    </w:p>
    <w:p w:rsidR="002D2E6E" w:rsidRDefault="00424E56" w:rsidP="00424E56">
      <w:pPr>
        <w:jc w:val="both"/>
        <w:rPr>
          <w:rFonts w:ascii="Times New Roman" w:hAnsi="Times New Roman" w:cs="Times New Roman"/>
          <w:sz w:val="24"/>
          <w:szCs w:val="24"/>
        </w:rPr>
      </w:pPr>
      <w:r>
        <w:rPr>
          <w:rFonts w:ascii="Times New Roman" w:hAnsi="Times New Roman" w:cs="Times New Roman"/>
          <w:sz w:val="24"/>
          <w:szCs w:val="24"/>
        </w:rPr>
        <w:tab/>
      </w:r>
      <w:r w:rsidR="002D2E6E">
        <w:rPr>
          <w:rFonts w:ascii="Times New Roman" w:hAnsi="Times New Roman" w:cs="Times New Roman"/>
          <w:sz w:val="24"/>
          <w:szCs w:val="24"/>
        </w:rPr>
        <w:t xml:space="preserve">Pod pojmom školský systém alebo školská sústava sa obvykle rozumie sústava škôl a pridružených zariadení od materských škôl až po vysoké školy, ktoré v danej krajine existujú a podľa jej zákonov zabezpečujú príslušné stupne vzdelávania. V niektorých krajinách školský systém začína až základnou ( resp. primárnou) školou, ak predškolskú výchovu zabezpečujú neškolské výchovné alebo sociálne zariadenia, ktoré nie sú štátom </w:t>
      </w:r>
      <w:proofErr w:type="spellStart"/>
      <w:r w:rsidR="002D2E6E">
        <w:rPr>
          <w:rFonts w:ascii="Times New Roman" w:hAnsi="Times New Roman" w:cs="Times New Roman"/>
          <w:sz w:val="24"/>
          <w:szCs w:val="24"/>
        </w:rPr>
        <w:t>štátom</w:t>
      </w:r>
      <w:proofErr w:type="spellEnd"/>
      <w:r w:rsidR="002D2E6E">
        <w:rPr>
          <w:rFonts w:ascii="Times New Roman" w:hAnsi="Times New Roman" w:cs="Times New Roman"/>
          <w:sz w:val="24"/>
          <w:szCs w:val="24"/>
        </w:rPr>
        <w:t xml:space="preserve"> deklarované ako oficiálna súčasť školského systému. Školský systém je súčasťou výchovno-vzdelávacieho systému ( sústavy ) v krajine. </w:t>
      </w:r>
      <w:r>
        <w:rPr>
          <w:rFonts w:ascii="Times New Roman" w:hAnsi="Times New Roman" w:cs="Times New Roman"/>
          <w:sz w:val="24"/>
          <w:szCs w:val="24"/>
        </w:rPr>
        <w:t xml:space="preserve"> </w:t>
      </w:r>
      <w:r w:rsidR="002D2E6E">
        <w:rPr>
          <w:rFonts w:ascii="Times New Roman" w:hAnsi="Times New Roman" w:cs="Times New Roman"/>
          <w:sz w:val="24"/>
          <w:szCs w:val="24"/>
        </w:rPr>
        <w:t>Rozdiely v školských systémov spôsobujú nasledujúce faktory:</w:t>
      </w:r>
    </w:p>
    <w:p w:rsidR="002D2E6E" w:rsidRPr="00CF2825" w:rsidRDefault="00CF2825" w:rsidP="00424E56">
      <w:pPr>
        <w:pStyle w:val="Odsekzoznamu"/>
        <w:numPr>
          <w:ilvl w:val="0"/>
          <w:numId w:val="1"/>
        </w:numPr>
        <w:jc w:val="both"/>
        <w:rPr>
          <w:rFonts w:ascii="Times New Roman" w:hAnsi="Times New Roman" w:cs="Times New Roman"/>
          <w:sz w:val="24"/>
          <w:szCs w:val="24"/>
        </w:rPr>
      </w:pPr>
      <w:r w:rsidRPr="00CF2825">
        <w:rPr>
          <w:rFonts w:ascii="Times New Roman" w:hAnsi="Times New Roman" w:cs="Times New Roman"/>
          <w:b/>
          <w:sz w:val="24"/>
          <w:szCs w:val="24"/>
        </w:rPr>
        <w:t>h</w:t>
      </w:r>
      <w:r w:rsidR="002D2E6E" w:rsidRPr="00CF2825">
        <w:rPr>
          <w:rFonts w:ascii="Times New Roman" w:hAnsi="Times New Roman" w:cs="Times New Roman"/>
          <w:b/>
          <w:sz w:val="24"/>
          <w:szCs w:val="24"/>
        </w:rPr>
        <w:t xml:space="preserve">istorické a kultúrne </w:t>
      </w:r>
      <w:r w:rsidRPr="00CF2825">
        <w:rPr>
          <w:rFonts w:ascii="Times New Roman" w:hAnsi="Times New Roman" w:cs="Times New Roman"/>
          <w:b/>
          <w:sz w:val="24"/>
          <w:szCs w:val="24"/>
        </w:rPr>
        <w:t xml:space="preserve">tradície </w:t>
      </w:r>
      <w:r w:rsidRPr="00CF2825">
        <w:rPr>
          <w:rFonts w:ascii="Times New Roman" w:hAnsi="Times New Roman" w:cs="Times New Roman"/>
          <w:sz w:val="24"/>
          <w:szCs w:val="24"/>
        </w:rPr>
        <w:t>krajiny – akým vývojom prešlo školstvo, kto ho budoval, či štát alebo cirkev, aké vzdelávania sa dlhodobo v krajine sledovali,</w:t>
      </w:r>
    </w:p>
    <w:p w:rsidR="00CF2825" w:rsidRDefault="00CF2825" w:rsidP="00424E56">
      <w:pPr>
        <w:pStyle w:val="Odsekzoznamu"/>
        <w:jc w:val="both"/>
        <w:rPr>
          <w:rFonts w:ascii="Times New Roman" w:hAnsi="Times New Roman" w:cs="Times New Roman"/>
          <w:sz w:val="24"/>
          <w:szCs w:val="24"/>
        </w:rPr>
      </w:pPr>
    </w:p>
    <w:p w:rsidR="00CF2825" w:rsidRDefault="00CF2825" w:rsidP="00424E56">
      <w:pPr>
        <w:pStyle w:val="Odsekzoznamu"/>
        <w:numPr>
          <w:ilvl w:val="0"/>
          <w:numId w:val="1"/>
        </w:numPr>
        <w:jc w:val="both"/>
        <w:rPr>
          <w:rFonts w:ascii="Times New Roman" w:hAnsi="Times New Roman" w:cs="Times New Roman"/>
          <w:sz w:val="24"/>
          <w:szCs w:val="24"/>
        </w:rPr>
      </w:pPr>
      <w:r w:rsidRPr="00CF2825">
        <w:rPr>
          <w:rFonts w:ascii="Times New Roman" w:hAnsi="Times New Roman" w:cs="Times New Roman"/>
          <w:b/>
          <w:sz w:val="24"/>
          <w:szCs w:val="24"/>
        </w:rPr>
        <w:t xml:space="preserve">ekonomický rozvoj </w:t>
      </w:r>
      <w:r w:rsidRPr="00CF2825">
        <w:rPr>
          <w:rFonts w:ascii="Times New Roman" w:hAnsi="Times New Roman" w:cs="Times New Roman"/>
          <w:sz w:val="24"/>
          <w:szCs w:val="24"/>
        </w:rPr>
        <w:t>krajiny</w:t>
      </w:r>
      <w:r>
        <w:rPr>
          <w:rFonts w:ascii="Times New Roman" w:hAnsi="Times New Roman" w:cs="Times New Roman"/>
          <w:sz w:val="24"/>
          <w:szCs w:val="24"/>
        </w:rPr>
        <w:t xml:space="preserve"> – či je  dostatok prostriedkov na rozvoj všetkých stupňov školstva, na bezplatné  vzdelávanie až po vysokú školu, na subvencovanie súkromného školstva,  na štipendiá a sociálne podpory,</w:t>
      </w:r>
      <w:r w:rsidR="00424E56">
        <w:rPr>
          <w:rFonts w:ascii="Times New Roman" w:hAnsi="Times New Roman" w:cs="Times New Roman"/>
          <w:sz w:val="24"/>
          <w:szCs w:val="24"/>
        </w:rPr>
        <w:t xml:space="preserve"> na bezplatnú dopravu do školy,</w:t>
      </w:r>
    </w:p>
    <w:p w:rsidR="00CF2825" w:rsidRPr="00CF2825" w:rsidRDefault="00CF2825" w:rsidP="00424E56">
      <w:pPr>
        <w:pStyle w:val="Odsekzoznamu"/>
        <w:jc w:val="both"/>
        <w:rPr>
          <w:rFonts w:ascii="Times New Roman" w:hAnsi="Times New Roman" w:cs="Times New Roman"/>
          <w:sz w:val="24"/>
          <w:szCs w:val="24"/>
        </w:rPr>
      </w:pPr>
    </w:p>
    <w:p w:rsidR="00CF2825" w:rsidRDefault="00CF2825" w:rsidP="00424E56">
      <w:pPr>
        <w:pStyle w:val="Odsekzoznamu"/>
        <w:numPr>
          <w:ilvl w:val="0"/>
          <w:numId w:val="1"/>
        </w:numPr>
        <w:jc w:val="both"/>
        <w:rPr>
          <w:rFonts w:ascii="Times New Roman" w:hAnsi="Times New Roman" w:cs="Times New Roman"/>
          <w:sz w:val="24"/>
          <w:szCs w:val="24"/>
        </w:rPr>
      </w:pPr>
      <w:r w:rsidRPr="00CF2825">
        <w:rPr>
          <w:rFonts w:ascii="Times New Roman" w:hAnsi="Times New Roman" w:cs="Times New Roman"/>
          <w:b/>
          <w:sz w:val="24"/>
          <w:szCs w:val="24"/>
        </w:rPr>
        <w:t>sociálno-politický rozvoj</w:t>
      </w:r>
      <w:r>
        <w:rPr>
          <w:rFonts w:ascii="Times New Roman" w:hAnsi="Times New Roman" w:cs="Times New Roman"/>
          <w:sz w:val="24"/>
          <w:szCs w:val="24"/>
        </w:rPr>
        <w:t xml:space="preserve"> krajiny – aká je  alebo dlhodobo bola  oficiálna školská politika, či vládnu politické strany, ktoré podporujú individuálny rozvoj jednotlivca, alebo uniformitu, aké je </w:t>
      </w:r>
      <w:r w:rsidR="00424E56">
        <w:rPr>
          <w:rFonts w:ascii="Times New Roman" w:hAnsi="Times New Roman" w:cs="Times New Roman"/>
          <w:sz w:val="24"/>
          <w:szCs w:val="24"/>
        </w:rPr>
        <w:t xml:space="preserve">sociálne zloženie obyvateľstva, </w:t>
      </w:r>
    </w:p>
    <w:p w:rsidR="00CF2825" w:rsidRPr="00CF2825" w:rsidRDefault="00CF2825" w:rsidP="00424E56">
      <w:pPr>
        <w:pStyle w:val="Odsekzoznamu"/>
        <w:jc w:val="both"/>
        <w:rPr>
          <w:rFonts w:ascii="Times New Roman" w:hAnsi="Times New Roman" w:cs="Times New Roman"/>
          <w:sz w:val="24"/>
          <w:szCs w:val="24"/>
        </w:rPr>
      </w:pPr>
    </w:p>
    <w:p w:rsidR="00CF2825" w:rsidRDefault="00CF2825" w:rsidP="00424E56">
      <w:pPr>
        <w:pStyle w:val="Odsekzoznamu"/>
        <w:numPr>
          <w:ilvl w:val="0"/>
          <w:numId w:val="1"/>
        </w:numPr>
        <w:jc w:val="both"/>
        <w:rPr>
          <w:rFonts w:ascii="Times New Roman" w:hAnsi="Times New Roman" w:cs="Times New Roman"/>
          <w:sz w:val="24"/>
          <w:szCs w:val="24"/>
        </w:rPr>
      </w:pPr>
      <w:r w:rsidRPr="00A659EC">
        <w:rPr>
          <w:rFonts w:ascii="Times New Roman" w:hAnsi="Times New Roman" w:cs="Times New Roman"/>
          <w:b/>
          <w:sz w:val="24"/>
          <w:szCs w:val="24"/>
        </w:rPr>
        <w:t>štátne zriadenie a organizácia štátu</w:t>
      </w:r>
      <w:r>
        <w:rPr>
          <w:rFonts w:ascii="Times New Roman" w:hAnsi="Times New Roman" w:cs="Times New Roman"/>
          <w:sz w:val="24"/>
          <w:szCs w:val="24"/>
        </w:rPr>
        <w:t xml:space="preserve"> – či je krajina rozdelená do menších správnych celkov, federatívne usporiadaná do republík, spolkových krajín, </w:t>
      </w:r>
      <w:r w:rsidR="00A659EC">
        <w:rPr>
          <w:rFonts w:ascii="Times New Roman" w:hAnsi="Times New Roman" w:cs="Times New Roman"/>
          <w:sz w:val="24"/>
          <w:szCs w:val="24"/>
        </w:rPr>
        <w:t xml:space="preserve">provincií </w:t>
      </w:r>
      <w:proofErr w:type="spellStart"/>
      <w:r w:rsidR="00A659EC">
        <w:rPr>
          <w:rFonts w:ascii="Times New Roman" w:hAnsi="Times New Roman" w:cs="Times New Roman"/>
          <w:sz w:val="24"/>
          <w:szCs w:val="24"/>
        </w:rPr>
        <w:t>adť</w:t>
      </w:r>
      <w:proofErr w:type="spellEnd"/>
      <w:r w:rsidR="00A659EC">
        <w:rPr>
          <w:rFonts w:ascii="Times New Roman" w:hAnsi="Times New Roman" w:cs="Times New Roman"/>
          <w:sz w:val="24"/>
          <w:szCs w:val="24"/>
        </w:rPr>
        <w:t xml:space="preserve">. , ktoré riadia školstvo a preto je v týchto celkoch rozdielne organizované, alebo je školstvo riadené centrálne, rovnako na celom území štátu, </w:t>
      </w:r>
    </w:p>
    <w:p w:rsidR="00A659EC" w:rsidRPr="00A659EC" w:rsidRDefault="00A659EC" w:rsidP="00424E56">
      <w:pPr>
        <w:pStyle w:val="Odsekzoznamu"/>
        <w:jc w:val="both"/>
        <w:rPr>
          <w:rFonts w:ascii="Times New Roman" w:hAnsi="Times New Roman" w:cs="Times New Roman"/>
          <w:sz w:val="24"/>
          <w:szCs w:val="24"/>
        </w:rPr>
      </w:pPr>
    </w:p>
    <w:p w:rsidR="00A659EC" w:rsidRDefault="00A659EC" w:rsidP="00424E56">
      <w:pPr>
        <w:pStyle w:val="Odsekzoznamu"/>
        <w:numPr>
          <w:ilvl w:val="0"/>
          <w:numId w:val="1"/>
        </w:numPr>
        <w:jc w:val="both"/>
        <w:rPr>
          <w:rFonts w:ascii="Times New Roman" w:hAnsi="Times New Roman" w:cs="Times New Roman"/>
          <w:sz w:val="24"/>
          <w:szCs w:val="24"/>
        </w:rPr>
      </w:pPr>
      <w:r w:rsidRPr="00A659EC">
        <w:rPr>
          <w:rFonts w:ascii="Times New Roman" w:hAnsi="Times New Roman" w:cs="Times New Roman"/>
          <w:b/>
          <w:sz w:val="24"/>
          <w:szCs w:val="24"/>
        </w:rPr>
        <w:t>národ a jazyk</w:t>
      </w:r>
      <w:r>
        <w:rPr>
          <w:rFonts w:ascii="Times New Roman" w:hAnsi="Times New Roman" w:cs="Times New Roman"/>
          <w:sz w:val="24"/>
          <w:szCs w:val="24"/>
        </w:rPr>
        <w:t xml:space="preserve"> – koľko národov, národností a jazykov je v štáte, či sú samostatné jazykové oblasti, či sa vyučuje vo viacerých štátnych jazykoch, či je jazyk tak obťažný, </w:t>
      </w:r>
    </w:p>
    <w:p w:rsidR="00A659EC" w:rsidRPr="00A659EC" w:rsidRDefault="00A659EC" w:rsidP="00424E56">
      <w:pPr>
        <w:pStyle w:val="Odsekzoznamu"/>
        <w:jc w:val="both"/>
        <w:rPr>
          <w:rFonts w:ascii="Times New Roman" w:hAnsi="Times New Roman" w:cs="Times New Roman"/>
          <w:sz w:val="24"/>
          <w:szCs w:val="24"/>
        </w:rPr>
      </w:pPr>
    </w:p>
    <w:p w:rsidR="00A659EC" w:rsidRDefault="00A659EC" w:rsidP="00424E56">
      <w:pPr>
        <w:pStyle w:val="Odsekzoznamu"/>
        <w:numPr>
          <w:ilvl w:val="0"/>
          <w:numId w:val="1"/>
        </w:numPr>
        <w:jc w:val="both"/>
        <w:rPr>
          <w:rFonts w:ascii="Times New Roman" w:hAnsi="Times New Roman" w:cs="Times New Roman"/>
          <w:sz w:val="24"/>
          <w:szCs w:val="24"/>
        </w:rPr>
      </w:pPr>
      <w:r w:rsidRPr="00A659EC">
        <w:rPr>
          <w:rFonts w:ascii="Times New Roman" w:hAnsi="Times New Roman" w:cs="Times New Roman"/>
          <w:b/>
          <w:sz w:val="24"/>
          <w:szCs w:val="24"/>
        </w:rPr>
        <w:t>postavenie cirkví v štáte</w:t>
      </w:r>
      <w:r>
        <w:rPr>
          <w:rFonts w:ascii="Times New Roman" w:hAnsi="Times New Roman" w:cs="Times New Roman"/>
          <w:sz w:val="24"/>
          <w:szCs w:val="24"/>
        </w:rPr>
        <w:t xml:space="preserve">  a ich vplyv na školstvo – či prevládajú školy, ktorých zriaďovateľom je cirkev, alebo sa školy členia podľa </w:t>
      </w:r>
      <w:proofErr w:type="spellStart"/>
      <w:r>
        <w:rPr>
          <w:rFonts w:ascii="Times New Roman" w:hAnsi="Times New Roman" w:cs="Times New Roman"/>
          <w:sz w:val="24"/>
          <w:szCs w:val="24"/>
        </w:rPr>
        <w:t>denominálneho</w:t>
      </w:r>
      <w:proofErr w:type="spellEnd"/>
      <w:r>
        <w:rPr>
          <w:rFonts w:ascii="Times New Roman" w:hAnsi="Times New Roman" w:cs="Times New Roman"/>
          <w:sz w:val="24"/>
          <w:szCs w:val="24"/>
        </w:rPr>
        <w:t xml:space="preserve"> princípu, podľa príslušnosti a</w:t>
      </w:r>
      <w:r w:rsidR="00424E56">
        <w:rPr>
          <w:rFonts w:ascii="Times New Roman" w:hAnsi="Times New Roman" w:cs="Times New Roman"/>
          <w:sz w:val="24"/>
          <w:szCs w:val="24"/>
        </w:rPr>
        <w:t xml:space="preserve"> cirkvi, </w:t>
      </w:r>
    </w:p>
    <w:p w:rsidR="00A659EC" w:rsidRPr="00A659EC" w:rsidRDefault="00A659EC" w:rsidP="00424E56">
      <w:pPr>
        <w:pStyle w:val="Odsekzoznamu"/>
        <w:jc w:val="both"/>
        <w:rPr>
          <w:rFonts w:ascii="Times New Roman" w:hAnsi="Times New Roman" w:cs="Times New Roman"/>
          <w:sz w:val="24"/>
          <w:szCs w:val="24"/>
        </w:rPr>
      </w:pPr>
    </w:p>
    <w:p w:rsidR="00A659EC" w:rsidRPr="00424E56" w:rsidRDefault="00A659EC" w:rsidP="00424E56">
      <w:pPr>
        <w:pStyle w:val="Odsekzoznamu"/>
        <w:numPr>
          <w:ilvl w:val="0"/>
          <w:numId w:val="1"/>
        </w:numPr>
        <w:jc w:val="both"/>
        <w:rPr>
          <w:rFonts w:ascii="Times New Roman" w:hAnsi="Times New Roman" w:cs="Times New Roman"/>
          <w:b/>
          <w:sz w:val="24"/>
          <w:szCs w:val="24"/>
        </w:rPr>
      </w:pPr>
      <w:r w:rsidRPr="00A659EC">
        <w:rPr>
          <w:rFonts w:ascii="Times New Roman" w:hAnsi="Times New Roman" w:cs="Times New Roman"/>
          <w:b/>
          <w:sz w:val="24"/>
          <w:szCs w:val="24"/>
        </w:rPr>
        <w:t xml:space="preserve">geografické ukazovatele </w:t>
      </w:r>
      <w:r w:rsidR="00FD675A">
        <w:rPr>
          <w:rFonts w:ascii="Times New Roman" w:hAnsi="Times New Roman" w:cs="Times New Roman"/>
          <w:b/>
          <w:sz w:val="24"/>
          <w:szCs w:val="24"/>
        </w:rPr>
        <w:t xml:space="preserve">– </w:t>
      </w:r>
      <w:r w:rsidR="00FD675A">
        <w:rPr>
          <w:rFonts w:ascii="Times New Roman" w:hAnsi="Times New Roman" w:cs="Times New Roman"/>
          <w:sz w:val="24"/>
          <w:szCs w:val="24"/>
        </w:rPr>
        <w:t xml:space="preserve">najmä zemepisná poloha, ktorá ovplyvňuje napr. neskorší vstup do školy, </w:t>
      </w:r>
      <w:r w:rsidR="00424E56">
        <w:rPr>
          <w:rFonts w:ascii="Times New Roman" w:hAnsi="Times New Roman" w:cs="Times New Roman"/>
          <w:sz w:val="24"/>
          <w:szCs w:val="24"/>
        </w:rPr>
        <w:t xml:space="preserve">neskorší začiatok školského roka, zameranie odborného školstva ( námorné, poľnohospodárske), </w:t>
      </w:r>
    </w:p>
    <w:p w:rsidR="00424E56" w:rsidRPr="00A659EC" w:rsidRDefault="00424E56" w:rsidP="00424E56">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demografické  ukazovatele – </w:t>
      </w:r>
      <w:r>
        <w:rPr>
          <w:rFonts w:ascii="Times New Roman" w:hAnsi="Times New Roman" w:cs="Times New Roman"/>
          <w:sz w:val="24"/>
          <w:szCs w:val="24"/>
        </w:rPr>
        <w:t>a</w:t>
      </w:r>
      <w:r w:rsidR="00BD7488">
        <w:rPr>
          <w:rFonts w:ascii="Times New Roman" w:hAnsi="Times New Roman" w:cs="Times New Roman"/>
          <w:sz w:val="24"/>
          <w:szCs w:val="24"/>
        </w:rPr>
        <w:t>ký je počet školopovinných detí</w:t>
      </w:r>
      <w:r>
        <w:rPr>
          <w:rFonts w:ascii="Times New Roman" w:hAnsi="Times New Roman" w:cs="Times New Roman"/>
          <w:sz w:val="24"/>
          <w:szCs w:val="24"/>
        </w:rPr>
        <w:t>, či je v krajine veľa riedko osídlených oblastí a tým veľa malých škôl alebo možnosť vzdelávať de</w:t>
      </w:r>
      <w:r w:rsidR="00BD7488">
        <w:rPr>
          <w:rFonts w:ascii="Times New Roman" w:hAnsi="Times New Roman" w:cs="Times New Roman"/>
          <w:sz w:val="24"/>
          <w:szCs w:val="24"/>
        </w:rPr>
        <w:t xml:space="preserve">tí doma a iné  ( </w:t>
      </w:r>
      <w:proofErr w:type="spellStart"/>
      <w:r w:rsidR="00BD7488">
        <w:rPr>
          <w:rFonts w:ascii="Times New Roman" w:hAnsi="Times New Roman" w:cs="Times New Roman"/>
          <w:sz w:val="24"/>
          <w:szCs w:val="24"/>
        </w:rPr>
        <w:t>Kosová</w:t>
      </w:r>
      <w:proofErr w:type="spellEnd"/>
      <w:r w:rsidR="00BD7488">
        <w:rPr>
          <w:rFonts w:ascii="Times New Roman" w:hAnsi="Times New Roman" w:cs="Times New Roman"/>
          <w:sz w:val="24"/>
          <w:szCs w:val="24"/>
        </w:rPr>
        <w:t xml:space="preserve">, 2003). </w:t>
      </w:r>
    </w:p>
    <w:p w:rsidR="00CF2825" w:rsidRPr="00CF2825" w:rsidRDefault="00CF2825" w:rsidP="00424E56">
      <w:pPr>
        <w:jc w:val="both"/>
        <w:rPr>
          <w:rFonts w:ascii="Times New Roman" w:hAnsi="Times New Roman" w:cs="Times New Roman"/>
          <w:sz w:val="24"/>
          <w:szCs w:val="24"/>
        </w:rPr>
      </w:pPr>
    </w:p>
    <w:p w:rsidR="00413BBE" w:rsidRPr="000A06AE" w:rsidRDefault="00413BBE" w:rsidP="000A06AE">
      <w:pPr>
        <w:jc w:val="center"/>
        <w:rPr>
          <w:rFonts w:ascii="Times New Roman" w:hAnsi="Times New Roman" w:cs="Times New Roman"/>
          <w:b/>
          <w:sz w:val="28"/>
          <w:szCs w:val="28"/>
        </w:rPr>
      </w:pPr>
      <w:r w:rsidRPr="000A06AE">
        <w:rPr>
          <w:rFonts w:ascii="Times New Roman" w:hAnsi="Times New Roman" w:cs="Times New Roman"/>
          <w:b/>
          <w:sz w:val="28"/>
          <w:szCs w:val="28"/>
        </w:rPr>
        <w:lastRenderedPageBreak/>
        <w:t>Vznik britského vzdelávacieho systému</w:t>
      </w:r>
    </w:p>
    <w:p w:rsidR="00BC2683" w:rsidRDefault="00413BBE" w:rsidP="00D03F76">
      <w:pPr>
        <w:jc w:val="both"/>
        <w:rPr>
          <w:rFonts w:ascii="Times New Roman" w:hAnsi="Times New Roman" w:cs="Times New Roman"/>
          <w:sz w:val="24"/>
          <w:szCs w:val="24"/>
        </w:rPr>
      </w:pPr>
      <w:r w:rsidRPr="00413BBE">
        <w:rPr>
          <w:rFonts w:ascii="Times New Roman" w:hAnsi="Times New Roman" w:cs="Times New Roman"/>
          <w:sz w:val="24"/>
          <w:szCs w:val="24"/>
        </w:rPr>
        <w:t xml:space="preserve"> </w:t>
      </w:r>
      <w:r>
        <w:rPr>
          <w:rFonts w:ascii="Times New Roman" w:hAnsi="Times New Roman" w:cs="Times New Roman"/>
          <w:sz w:val="24"/>
          <w:szCs w:val="24"/>
        </w:rPr>
        <w:tab/>
      </w:r>
      <w:r w:rsidRPr="00413BBE">
        <w:rPr>
          <w:rFonts w:ascii="Times New Roman" w:hAnsi="Times New Roman" w:cs="Times New Roman"/>
          <w:sz w:val="24"/>
          <w:szCs w:val="24"/>
        </w:rPr>
        <w:t xml:space="preserve">Základnou charakteristikou politického vývoja v Británii je stabilita a kontinuita. Británia od normandského vpádu v roku 1066 viac nepoznala na svojom území nepriateľskú inváziu, teda nenastal riadny dramatickejší vonkajší zásah do rozvoja spoločnosti a štátu. Vznik a budovanie vzdelávacieho systému, tak ako aj v iných krajinách závisel </w:t>
      </w:r>
      <w:r>
        <w:rPr>
          <w:rFonts w:ascii="Times New Roman" w:hAnsi="Times New Roman" w:cs="Times New Roman"/>
          <w:sz w:val="24"/>
          <w:szCs w:val="24"/>
        </w:rPr>
        <w:t xml:space="preserve">od politickej situácie štátu. Už </w:t>
      </w:r>
      <w:r w:rsidRPr="00413BBE">
        <w:rPr>
          <w:rFonts w:ascii="Times New Roman" w:hAnsi="Times New Roman" w:cs="Times New Roman"/>
          <w:sz w:val="24"/>
          <w:szCs w:val="24"/>
        </w:rPr>
        <w:t xml:space="preserve"> v 15. storočí sú britské dejiny poznačené udalosťou zvanou „vojna </w:t>
      </w:r>
      <w:proofErr w:type="spellStart"/>
      <w:r w:rsidRPr="00413BBE">
        <w:rPr>
          <w:rFonts w:ascii="Times New Roman" w:hAnsi="Times New Roman" w:cs="Times New Roman"/>
          <w:sz w:val="24"/>
          <w:szCs w:val="24"/>
        </w:rPr>
        <w:t>Ruţí</w:t>
      </w:r>
      <w:proofErr w:type="spellEnd"/>
      <w:r w:rsidRPr="00413BBE">
        <w:rPr>
          <w:rFonts w:ascii="Times New Roman" w:hAnsi="Times New Roman" w:cs="Times New Roman"/>
          <w:sz w:val="24"/>
          <w:szCs w:val="24"/>
        </w:rPr>
        <w:t>“, kde výsledkom bol vznik parlamentu. Následne však v 16. storočí prebehla revolúcia, ktorá priniesla vznik národnej anglikánskej cirkvi a obnovenie autority trónu. Avšak postavenie panovníka sa opäť definitívne mení v 17. storočí počas anglickej občianskej vojny, kedy vzniká nové mocenské usporiadanie charakterizované kompromisom medzi korunou a parlamentom. Zatiaľ čo v Európe 18. storočie patrilo osvieteným absolutistickým panovníkom, ktorí budovali centrálne školské systémy, tak v Británii sa od začiatku 18. storočia postupne ustanovuje politický systém podobný dnešnej modernej parlamentnej demokracii. Práve politický systém výrazne odlišný od iných európskyc</w:t>
      </w:r>
      <w:r>
        <w:rPr>
          <w:rFonts w:ascii="Times New Roman" w:hAnsi="Times New Roman" w:cs="Times New Roman"/>
          <w:sz w:val="24"/>
          <w:szCs w:val="24"/>
        </w:rPr>
        <w:t>h štátov viedol zrejme k tomu, ž</w:t>
      </w:r>
      <w:r w:rsidRPr="00413BBE">
        <w:rPr>
          <w:rFonts w:ascii="Times New Roman" w:hAnsi="Times New Roman" w:cs="Times New Roman"/>
          <w:sz w:val="24"/>
          <w:szCs w:val="24"/>
        </w:rPr>
        <w:t>e sa Anglicko len pomaly a ť</w:t>
      </w:r>
      <w:r>
        <w:rPr>
          <w:rFonts w:ascii="Times New Roman" w:hAnsi="Times New Roman" w:cs="Times New Roman"/>
          <w:sz w:val="24"/>
          <w:szCs w:val="24"/>
        </w:rPr>
        <w:t>ažk</w:t>
      </w:r>
      <w:r w:rsidRPr="00413BBE">
        <w:rPr>
          <w:rFonts w:ascii="Times New Roman" w:hAnsi="Times New Roman" w:cs="Times New Roman"/>
          <w:sz w:val="24"/>
          <w:szCs w:val="24"/>
        </w:rPr>
        <w:t>o preorientovávalo na školstvo hrad</w:t>
      </w:r>
      <w:r>
        <w:rPr>
          <w:rFonts w:ascii="Times New Roman" w:hAnsi="Times New Roman" w:cs="Times New Roman"/>
          <w:sz w:val="24"/>
          <w:szCs w:val="24"/>
        </w:rPr>
        <w:t>ené z verejných prostriedkov. Až</w:t>
      </w:r>
      <w:r w:rsidRPr="00413BBE">
        <w:rPr>
          <w:rFonts w:ascii="Times New Roman" w:hAnsi="Times New Roman" w:cs="Times New Roman"/>
          <w:sz w:val="24"/>
          <w:szCs w:val="24"/>
        </w:rPr>
        <w:t xml:space="preserve"> v 30. rokoch 19. storočia nastáva zmena konzer</w:t>
      </w:r>
      <w:r w:rsidR="002A0ED8">
        <w:rPr>
          <w:rFonts w:ascii="Times New Roman" w:hAnsi="Times New Roman" w:cs="Times New Roman"/>
          <w:sz w:val="24"/>
          <w:szCs w:val="24"/>
        </w:rPr>
        <w:t>vatívnej vlády za liberálnu a až</w:t>
      </w:r>
      <w:r w:rsidRPr="00413BBE">
        <w:rPr>
          <w:rFonts w:ascii="Times New Roman" w:hAnsi="Times New Roman" w:cs="Times New Roman"/>
          <w:sz w:val="24"/>
          <w:szCs w:val="24"/>
        </w:rPr>
        <w:t xml:space="preserve"> v tejto dobe sa začínajú vynakladať prvé verejné peniaze na vzdelanie. Ale ani liberáli si po zhode s konzervatívcami nepriali zvyšovani</w:t>
      </w:r>
      <w:r w:rsidR="002A0ED8">
        <w:rPr>
          <w:rFonts w:ascii="Times New Roman" w:hAnsi="Times New Roman" w:cs="Times New Roman"/>
          <w:sz w:val="24"/>
          <w:szCs w:val="24"/>
        </w:rPr>
        <w:t>e role štátu vo vzdelávaní.</w:t>
      </w:r>
    </w:p>
    <w:p w:rsidR="00413BBE" w:rsidRDefault="00BC2683" w:rsidP="00D03F76">
      <w:pPr>
        <w:jc w:val="both"/>
        <w:rPr>
          <w:rFonts w:ascii="Times New Roman" w:hAnsi="Times New Roman" w:cs="Times New Roman"/>
          <w:sz w:val="24"/>
          <w:szCs w:val="24"/>
        </w:rPr>
      </w:pPr>
      <w:r>
        <w:rPr>
          <w:rFonts w:ascii="Times New Roman" w:hAnsi="Times New Roman" w:cs="Times New Roman"/>
          <w:sz w:val="24"/>
          <w:szCs w:val="24"/>
        </w:rPr>
        <w:tab/>
      </w:r>
      <w:r w:rsidR="00413BBE" w:rsidRPr="00413BBE">
        <w:rPr>
          <w:rFonts w:ascii="Times New Roman" w:hAnsi="Times New Roman" w:cs="Times New Roman"/>
          <w:sz w:val="24"/>
          <w:szCs w:val="24"/>
        </w:rPr>
        <w:t>V roku 1870 sa ešte zatiaľ sa nechávalo na regionálne úrady, či zavedú povinnú školskú dochádzku, a</w:t>
      </w:r>
      <w:r w:rsidR="002A0ED8">
        <w:rPr>
          <w:rFonts w:ascii="Times New Roman" w:hAnsi="Times New Roman" w:cs="Times New Roman"/>
          <w:sz w:val="24"/>
          <w:szCs w:val="24"/>
        </w:rPr>
        <w:t xml:space="preserve">le v roku 1880 bol tento krok  celoštátnym. Teda </w:t>
      </w:r>
      <w:r w:rsidR="00413BBE" w:rsidRPr="00413BBE">
        <w:rPr>
          <w:rFonts w:ascii="Times New Roman" w:hAnsi="Times New Roman" w:cs="Times New Roman"/>
          <w:sz w:val="24"/>
          <w:szCs w:val="24"/>
        </w:rPr>
        <w:t xml:space="preserve">od roku 1891 bolo i základné vzdelanie bezplatné. Sekundárne školstvo dostupné širším vrstvám spoločnosti </w:t>
      </w:r>
      <w:r w:rsidR="002A0ED8">
        <w:rPr>
          <w:rFonts w:ascii="Times New Roman" w:hAnsi="Times New Roman" w:cs="Times New Roman"/>
          <w:sz w:val="24"/>
          <w:szCs w:val="24"/>
        </w:rPr>
        <w:t>sa vytvára a hľadá svoju tvár</w:t>
      </w:r>
      <w:r w:rsidR="00413BBE" w:rsidRPr="00413BBE">
        <w:rPr>
          <w:rFonts w:ascii="Times New Roman" w:hAnsi="Times New Roman" w:cs="Times New Roman"/>
          <w:sz w:val="24"/>
          <w:szCs w:val="24"/>
        </w:rPr>
        <w:t xml:space="preserve"> v 20.</w:t>
      </w:r>
      <w:r w:rsidR="002A0ED8">
        <w:rPr>
          <w:rFonts w:ascii="Times New Roman" w:hAnsi="Times New Roman" w:cs="Times New Roman"/>
          <w:sz w:val="24"/>
          <w:szCs w:val="24"/>
        </w:rPr>
        <w:t xml:space="preserve"> s</w:t>
      </w:r>
      <w:r w:rsidR="00413BBE" w:rsidRPr="00413BBE">
        <w:rPr>
          <w:rFonts w:ascii="Times New Roman" w:hAnsi="Times New Roman" w:cs="Times New Roman"/>
          <w:sz w:val="24"/>
          <w:szCs w:val="24"/>
        </w:rPr>
        <w:t>toročí, opäť neskôr ako iné európske štáty. V roku 1902 zákon polo</w:t>
      </w:r>
      <w:r w:rsidR="002A0ED8">
        <w:rPr>
          <w:rFonts w:ascii="Times New Roman" w:hAnsi="Times New Roman" w:cs="Times New Roman"/>
          <w:sz w:val="24"/>
          <w:szCs w:val="24"/>
        </w:rPr>
        <w:t>ž</w:t>
      </w:r>
      <w:r w:rsidR="00413BBE" w:rsidRPr="00413BBE">
        <w:rPr>
          <w:rFonts w:ascii="Times New Roman" w:hAnsi="Times New Roman" w:cs="Times New Roman"/>
          <w:sz w:val="24"/>
          <w:szCs w:val="24"/>
        </w:rPr>
        <w:t xml:space="preserve">il základy systému sekundárneho školstva, keď integroval vyššie ročníky dovtedy elementárnych škôl. Vznikli tak rovnako platené </w:t>
      </w:r>
      <w:proofErr w:type="spellStart"/>
      <w:r w:rsidR="00413BBE" w:rsidRPr="00413BBE">
        <w:rPr>
          <w:rFonts w:ascii="Times New Roman" w:hAnsi="Times New Roman" w:cs="Times New Roman"/>
          <w:sz w:val="24"/>
          <w:szCs w:val="24"/>
        </w:rPr>
        <w:t>Grammar</w:t>
      </w:r>
      <w:proofErr w:type="spellEnd"/>
      <w:r w:rsidR="00413BBE" w:rsidRPr="00413BBE">
        <w:rPr>
          <w:rFonts w:ascii="Times New Roman" w:hAnsi="Times New Roman" w:cs="Times New Roman"/>
          <w:sz w:val="24"/>
          <w:szCs w:val="24"/>
        </w:rPr>
        <w:t xml:space="preserve"> </w:t>
      </w:r>
      <w:proofErr w:type="spellStart"/>
      <w:r w:rsidR="00413BBE" w:rsidRPr="00413BBE">
        <w:rPr>
          <w:rFonts w:ascii="Times New Roman" w:hAnsi="Times New Roman" w:cs="Times New Roman"/>
          <w:sz w:val="24"/>
          <w:szCs w:val="24"/>
        </w:rPr>
        <w:t>s</w:t>
      </w:r>
      <w:r w:rsidR="002A0ED8">
        <w:rPr>
          <w:rFonts w:ascii="Times New Roman" w:hAnsi="Times New Roman" w:cs="Times New Roman"/>
          <w:sz w:val="24"/>
          <w:szCs w:val="24"/>
        </w:rPr>
        <w:t>chools</w:t>
      </w:r>
      <w:proofErr w:type="spellEnd"/>
      <w:r w:rsidR="002A0ED8">
        <w:rPr>
          <w:rFonts w:ascii="Times New Roman" w:hAnsi="Times New Roman" w:cs="Times New Roman"/>
          <w:sz w:val="24"/>
          <w:szCs w:val="24"/>
        </w:rPr>
        <w:t xml:space="preserve"> ponúkajúce aj malú prílež</w:t>
      </w:r>
      <w:r w:rsidR="00413BBE" w:rsidRPr="00413BBE">
        <w:rPr>
          <w:rFonts w:ascii="Times New Roman" w:hAnsi="Times New Roman" w:cs="Times New Roman"/>
          <w:sz w:val="24"/>
          <w:szCs w:val="24"/>
        </w:rPr>
        <w:t>itosť k bezplatnému štúdiu vďaka systému štipendií. V 20. Storočí Spojene kráľovstvo Veľkej Británie vystupovalo ako najväčšia svetová veľmoc, ale druhá svetová vojna jeho postavenie dramaticky zmenila. Počas vojny sa z role veľmoci dostalo do pozície krajín bojujúcich o ho</w:t>
      </w:r>
      <w:r w:rsidR="002A0ED8">
        <w:rPr>
          <w:rFonts w:ascii="Times New Roman" w:hAnsi="Times New Roman" w:cs="Times New Roman"/>
          <w:sz w:val="24"/>
          <w:szCs w:val="24"/>
        </w:rPr>
        <w:t>lé prež</w:t>
      </w:r>
      <w:r w:rsidR="00413BBE" w:rsidRPr="00413BBE">
        <w:rPr>
          <w:rFonts w:ascii="Times New Roman" w:hAnsi="Times New Roman" w:cs="Times New Roman"/>
          <w:sz w:val="24"/>
          <w:szCs w:val="24"/>
        </w:rPr>
        <w:t>itie a prišlo aj o svoje kolónie. Po porá</w:t>
      </w:r>
      <w:r w:rsidR="002A0ED8">
        <w:rPr>
          <w:rFonts w:ascii="Times New Roman" w:hAnsi="Times New Roman" w:cs="Times New Roman"/>
          <w:sz w:val="24"/>
          <w:szCs w:val="24"/>
        </w:rPr>
        <w:t>ž</w:t>
      </w:r>
      <w:r w:rsidR="00413BBE" w:rsidRPr="00413BBE">
        <w:rPr>
          <w:rFonts w:ascii="Times New Roman" w:hAnsi="Times New Roman" w:cs="Times New Roman"/>
          <w:sz w:val="24"/>
          <w:szCs w:val="24"/>
        </w:rPr>
        <w:t xml:space="preserve">ke nacistického Nemecka Anglicko dúfalo v „dividendy mieru“, ale naopak prišla studená vojna, ktorá krajinu </w:t>
      </w:r>
      <w:proofErr w:type="spellStart"/>
      <w:r w:rsidR="00413BBE" w:rsidRPr="00413BBE">
        <w:rPr>
          <w:rFonts w:ascii="Times New Roman" w:hAnsi="Times New Roman" w:cs="Times New Roman"/>
          <w:sz w:val="24"/>
          <w:szCs w:val="24"/>
        </w:rPr>
        <w:t>zaťaţila</w:t>
      </w:r>
      <w:proofErr w:type="spellEnd"/>
      <w:r w:rsidR="00413BBE" w:rsidRPr="00413BBE">
        <w:rPr>
          <w:rFonts w:ascii="Times New Roman" w:hAnsi="Times New Roman" w:cs="Times New Roman"/>
          <w:sz w:val="24"/>
          <w:szCs w:val="24"/>
        </w:rPr>
        <w:t xml:space="preserve"> ďalšími nákladmi na zbrojenie v situácii, keď zmizli prijmi z bývalých kolónií. Vzdelanie sa v tomto období začalo ponímať ako </w:t>
      </w:r>
      <w:r w:rsidR="00413BBE">
        <w:rPr>
          <w:rFonts w:ascii="Times New Roman" w:hAnsi="Times New Roman" w:cs="Times New Roman"/>
          <w:sz w:val="24"/>
          <w:szCs w:val="24"/>
        </w:rPr>
        <w:t>základné ľudské právo pretož</w:t>
      </w:r>
      <w:r w:rsidR="00413BBE" w:rsidRPr="00413BBE">
        <w:rPr>
          <w:rFonts w:ascii="Times New Roman" w:hAnsi="Times New Roman" w:cs="Times New Roman"/>
          <w:sz w:val="24"/>
          <w:szCs w:val="24"/>
        </w:rPr>
        <w:t>e cieľom bolo vytvoriť všeobecne prístu</w:t>
      </w:r>
      <w:r w:rsidR="00424E56">
        <w:rPr>
          <w:rFonts w:ascii="Times New Roman" w:hAnsi="Times New Roman" w:cs="Times New Roman"/>
          <w:sz w:val="24"/>
          <w:szCs w:val="24"/>
        </w:rPr>
        <w:t>pné a bezplatné vzdelávanie.</w:t>
      </w:r>
    </w:p>
    <w:p w:rsidR="00413BBE" w:rsidRDefault="00413BBE" w:rsidP="00D03F76">
      <w:pPr>
        <w:jc w:val="both"/>
        <w:rPr>
          <w:rFonts w:ascii="Times New Roman" w:hAnsi="Times New Roman" w:cs="Times New Roman"/>
          <w:sz w:val="24"/>
          <w:szCs w:val="24"/>
        </w:rPr>
      </w:pPr>
      <w:r>
        <w:rPr>
          <w:rFonts w:ascii="Times New Roman" w:hAnsi="Times New Roman" w:cs="Times New Roman"/>
          <w:sz w:val="24"/>
          <w:szCs w:val="24"/>
        </w:rPr>
        <w:tab/>
      </w:r>
      <w:r w:rsidRPr="00413BBE">
        <w:rPr>
          <w:rFonts w:ascii="Times New Roman" w:hAnsi="Times New Roman" w:cs="Times New Roman"/>
          <w:sz w:val="24"/>
          <w:szCs w:val="24"/>
        </w:rPr>
        <w:t xml:space="preserve">Zodpovednosť za vzdelávanie bola rozdelená medzi vládu, miestne školské úrady a školy samotné. Základný reformný zákon tzv. </w:t>
      </w:r>
      <w:proofErr w:type="spellStart"/>
      <w:r w:rsidRPr="00413BBE">
        <w:rPr>
          <w:rFonts w:ascii="Times New Roman" w:hAnsi="Times New Roman" w:cs="Times New Roman"/>
          <w:sz w:val="24"/>
          <w:szCs w:val="24"/>
        </w:rPr>
        <w:t>Butle</w:t>
      </w:r>
      <w:r w:rsidR="002A0ED8">
        <w:rPr>
          <w:rFonts w:ascii="Times New Roman" w:hAnsi="Times New Roman" w:cs="Times New Roman"/>
          <w:sz w:val="24"/>
          <w:szCs w:val="24"/>
        </w:rPr>
        <w:t>rov</w:t>
      </w:r>
      <w:proofErr w:type="spellEnd"/>
      <w:r w:rsidR="002A0ED8">
        <w:rPr>
          <w:rFonts w:ascii="Times New Roman" w:hAnsi="Times New Roman" w:cs="Times New Roman"/>
          <w:sz w:val="24"/>
          <w:szCs w:val="24"/>
        </w:rPr>
        <w:t xml:space="preserve"> zákon, však s výnimkou nábož</w:t>
      </w:r>
      <w:r w:rsidRPr="00413BBE">
        <w:rPr>
          <w:rFonts w:ascii="Times New Roman" w:hAnsi="Times New Roman" w:cs="Times New Roman"/>
          <w:sz w:val="24"/>
          <w:szCs w:val="24"/>
        </w:rPr>
        <w:t>enskej výchovy nijak neurčoval otázky obsahu a metód vzdelávania, čo ponechávalo veľký priestor pre iniciatívu učiteľov, pre vnútorné reformy školy a hľadanie vnútornej individuálnej identity. Riaditeľ a učitelia mali voľnú ruku pri rozhodovaní o tom čo budú vyučo</w:t>
      </w:r>
      <w:r w:rsidR="002A0ED8">
        <w:rPr>
          <w:rFonts w:ascii="Times New Roman" w:hAnsi="Times New Roman" w:cs="Times New Roman"/>
          <w:sz w:val="24"/>
          <w:szCs w:val="24"/>
        </w:rPr>
        <w:t>vať a ako to budú vyučovať.</w:t>
      </w:r>
    </w:p>
    <w:p w:rsidR="00413BBE" w:rsidRDefault="00413BBE" w:rsidP="00D03F76">
      <w:pPr>
        <w:jc w:val="both"/>
        <w:rPr>
          <w:rFonts w:ascii="Times New Roman" w:hAnsi="Times New Roman" w:cs="Times New Roman"/>
          <w:sz w:val="24"/>
          <w:szCs w:val="24"/>
        </w:rPr>
      </w:pPr>
      <w:r>
        <w:rPr>
          <w:rFonts w:ascii="Times New Roman" w:hAnsi="Times New Roman" w:cs="Times New Roman"/>
          <w:sz w:val="24"/>
          <w:szCs w:val="24"/>
        </w:rPr>
        <w:tab/>
      </w:r>
      <w:r w:rsidRPr="00413BBE">
        <w:rPr>
          <w:rFonts w:ascii="Times New Roman" w:hAnsi="Times New Roman" w:cs="Times New Roman"/>
          <w:sz w:val="24"/>
          <w:szCs w:val="24"/>
        </w:rPr>
        <w:t xml:space="preserve">V oblasti sekundárneho školstva prišlo k systému troch typov škôl a to: </w:t>
      </w:r>
      <w:proofErr w:type="spellStart"/>
      <w:r w:rsidRPr="00413BBE">
        <w:rPr>
          <w:rFonts w:ascii="Times New Roman" w:hAnsi="Times New Roman" w:cs="Times New Roman"/>
          <w:sz w:val="24"/>
          <w:szCs w:val="24"/>
        </w:rPr>
        <w:t>Grammar</w:t>
      </w:r>
      <w:proofErr w:type="spellEnd"/>
      <w:r w:rsidRPr="00413BBE">
        <w:rPr>
          <w:rFonts w:ascii="Times New Roman" w:hAnsi="Times New Roman" w:cs="Times New Roman"/>
          <w:sz w:val="24"/>
          <w:szCs w:val="24"/>
        </w:rPr>
        <w:t xml:space="preserve"> schol pre najnadanejších a akademicky orientovaných dospievajúcich, </w:t>
      </w:r>
      <w:proofErr w:type="spellStart"/>
      <w:r w:rsidRPr="00413BBE">
        <w:rPr>
          <w:rFonts w:ascii="Times New Roman" w:hAnsi="Times New Roman" w:cs="Times New Roman"/>
          <w:sz w:val="24"/>
          <w:szCs w:val="24"/>
        </w:rPr>
        <w:t>Secondary</w:t>
      </w:r>
      <w:proofErr w:type="spellEnd"/>
      <w:r w:rsidRPr="00413BBE">
        <w:rPr>
          <w:rFonts w:ascii="Times New Roman" w:hAnsi="Times New Roman" w:cs="Times New Roman"/>
          <w:sz w:val="24"/>
          <w:szCs w:val="24"/>
        </w:rPr>
        <w:t xml:space="preserve"> </w:t>
      </w:r>
      <w:proofErr w:type="spellStart"/>
      <w:r w:rsidRPr="00413BBE">
        <w:rPr>
          <w:rFonts w:ascii="Times New Roman" w:hAnsi="Times New Roman" w:cs="Times New Roman"/>
          <w:sz w:val="24"/>
          <w:szCs w:val="24"/>
        </w:rPr>
        <w:t>technical</w:t>
      </w:r>
      <w:proofErr w:type="spellEnd"/>
      <w:r w:rsidRPr="00413BBE">
        <w:rPr>
          <w:rFonts w:ascii="Times New Roman" w:hAnsi="Times New Roman" w:cs="Times New Roman"/>
          <w:sz w:val="24"/>
          <w:szCs w:val="24"/>
        </w:rPr>
        <w:t xml:space="preserve"> </w:t>
      </w:r>
      <w:proofErr w:type="spellStart"/>
      <w:r w:rsidRPr="00413BBE">
        <w:rPr>
          <w:rFonts w:ascii="Times New Roman" w:hAnsi="Times New Roman" w:cs="Times New Roman"/>
          <w:sz w:val="24"/>
          <w:szCs w:val="24"/>
        </w:rPr>
        <w:t>schools</w:t>
      </w:r>
      <w:proofErr w:type="spellEnd"/>
      <w:r w:rsidRPr="00413BBE">
        <w:rPr>
          <w:rFonts w:ascii="Times New Roman" w:hAnsi="Times New Roman" w:cs="Times New Roman"/>
          <w:sz w:val="24"/>
          <w:szCs w:val="24"/>
        </w:rPr>
        <w:t xml:space="preserve"> pre výrazne technicky a prírodovedne orientovaných </w:t>
      </w:r>
      <w:proofErr w:type="spellStart"/>
      <w:r w:rsidRPr="00413BBE">
        <w:rPr>
          <w:rFonts w:ascii="Times New Roman" w:hAnsi="Times New Roman" w:cs="Times New Roman"/>
          <w:sz w:val="24"/>
          <w:szCs w:val="24"/>
        </w:rPr>
        <w:t>ţiakov</w:t>
      </w:r>
      <w:proofErr w:type="spellEnd"/>
      <w:r w:rsidRPr="00413BBE">
        <w:rPr>
          <w:rFonts w:ascii="Times New Roman" w:hAnsi="Times New Roman" w:cs="Times New Roman"/>
          <w:sz w:val="24"/>
          <w:szCs w:val="24"/>
        </w:rPr>
        <w:t xml:space="preserve"> a </w:t>
      </w:r>
      <w:proofErr w:type="spellStart"/>
      <w:r w:rsidRPr="00413BBE">
        <w:rPr>
          <w:rFonts w:ascii="Times New Roman" w:hAnsi="Times New Roman" w:cs="Times New Roman"/>
          <w:sz w:val="24"/>
          <w:szCs w:val="24"/>
        </w:rPr>
        <w:t>Secondary</w:t>
      </w:r>
      <w:proofErr w:type="spellEnd"/>
      <w:r w:rsidRPr="00413BBE">
        <w:rPr>
          <w:rFonts w:ascii="Times New Roman" w:hAnsi="Times New Roman" w:cs="Times New Roman"/>
          <w:sz w:val="24"/>
          <w:szCs w:val="24"/>
        </w:rPr>
        <w:t xml:space="preserve"> </w:t>
      </w:r>
      <w:proofErr w:type="spellStart"/>
      <w:r w:rsidRPr="00413BBE">
        <w:rPr>
          <w:rFonts w:ascii="Times New Roman" w:hAnsi="Times New Roman" w:cs="Times New Roman"/>
          <w:sz w:val="24"/>
          <w:szCs w:val="24"/>
        </w:rPr>
        <w:t>modern</w:t>
      </w:r>
      <w:proofErr w:type="spellEnd"/>
      <w:r w:rsidRPr="00413BBE">
        <w:rPr>
          <w:rFonts w:ascii="Times New Roman" w:hAnsi="Times New Roman" w:cs="Times New Roman"/>
          <w:sz w:val="24"/>
          <w:szCs w:val="24"/>
        </w:rPr>
        <w:t xml:space="preserve"> </w:t>
      </w:r>
      <w:proofErr w:type="spellStart"/>
      <w:r w:rsidRPr="00413BBE">
        <w:rPr>
          <w:rFonts w:ascii="Times New Roman" w:hAnsi="Times New Roman" w:cs="Times New Roman"/>
          <w:sz w:val="24"/>
          <w:szCs w:val="24"/>
        </w:rPr>
        <w:lastRenderedPageBreak/>
        <w:t>s</w:t>
      </w:r>
      <w:r w:rsidR="002A0ED8">
        <w:rPr>
          <w:rFonts w:ascii="Times New Roman" w:hAnsi="Times New Roman" w:cs="Times New Roman"/>
          <w:sz w:val="24"/>
          <w:szCs w:val="24"/>
        </w:rPr>
        <w:t>chools</w:t>
      </w:r>
      <w:proofErr w:type="spellEnd"/>
      <w:r w:rsidR="002A0ED8">
        <w:rPr>
          <w:rFonts w:ascii="Times New Roman" w:hAnsi="Times New Roman" w:cs="Times New Roman"/>
          <w:sz w:val="24"/>
          <w:szCs w:val="24"/>
        </w:rPr>
        <w:t xml:space="preserve"> pre väčšinu praktických ž</w:t>
      </w:r>
      <w:r w:rsidRPr="00413BBE">
        <w:rPr>
          <w:rFonts w:ascii="Times New Roman" w:hAnsi="Times New Roman" w:cs="Times New Roman"/>
          <w:sz w:val="24"/>
          <w:szCs w:val="24"/>
        </w:rPr>
        <w:t xml:space="preserve">iakov. V tejto dobe sa riešila len otázka sekundárneho školstva a tak problém stredných škôl zostal nevyriešený. V šesťdesiatych a sedemdesiatych rokoch nastala nespokojnosť so vzdelávacím systémom. Problematiku školstva otvoril v roku 1976 premiér J. </w:t>
      </w:r>
      <w:proofErr w:type="spellStart"/>
      <w:r w:rsidRPr="00413BBE">
        <w:rPr>
          <w:rFonts w:ascii="Times New Roman" w:hAnsi="Times New Roman" w:cs="Times New Roman"/>
          <w:sz w:val="24"/>
          <w:szCs w:val="24"/>
        </w:rPr>
        <w:t>Callaghan</w:t>
      </w:r>
      <w:proofErr w:type="spellEnd"/>
      <w:r w:rsidRPr="00413BBE">
        <w:rPr>
          <w:rFonts w:ascii="Times New Roman" w:hAnsi="Times New Roman" w:cs="Times New Roman"/>
          <w:sz w:val="24"/>
          <w:szCs w:val="24"/>
        </w:rPr>
        <w:t xml:space="preserve">. Išlo o 2 problémy a to: </w:t>
      </w:r>
    </w:p>
    <w:p w:rsidR="00413BBE" w:rsidRPr="002A0ED8" w:rsidRDefault="00413BBE" w:rsidP="002A0ED8">
      <w:pPr>
        <w:pStyle w:val="Odsekzoznamu"/>
        <w:numPr>
          <w:ilvl w:val="0"/>
          <w:numId w:val="2"/>
        </w:numPr>
        <w:jc w:val="both"/>
        <w:rPr>
          <w:rFonts w:ascii="Times New Roman" w:hAnsi="Times New Roman" w:cs="Times New Roman"/>
          <w:sz w:val="24"/>
          <w:szCs w:val="24"/>
        </w:rPr>
      </w:pPr>
      <w:r w:rsidRPr="002A0ED8">
        <w:rPr>
          <w:rFonts w:ascii="Times New Roman" w:hAnsi="Times New Roman" w:cs="Times New Roman"/>
          <w:sz w:val="24"/>
          <w:szCs w:val="24"/>
        </w:rPr>
        <w:t>štruktúra anglického školstva podľa neho zodpovedala potrebám trhu práce, neprispôsobila sa však globalizovanému hospodárstvu</w:t>
      </w:r>
    </w:p>
    <w:p w:rsidR="00413BBE" w:rsidRPr="002A0ED8" w:rsidRDefault="00413BBE" w:rsidP="002A0ED8">
      <w:pPr>
        <w:pStyle w:val="Odsekzoznamu"/>
        <w:numPr>
          <w:ilvl w:val="0"/>
          <w:numId w:val="2"/>
        </w:numPr>
        <w:jc w:val="both"/>
        <w:rPr>
          <w:rFonts w:ascii="Times New Roman" w:hAnsi="Times New Roman" w:cs="Times New Roman"/>
          <w:sz w:val="24"/>
          <w:szCs w:val="24"/>
        </w:rPr>
      </w:pPr>
      <w:r w:rsidRPr="002A0ED8">
        <w:rPr>
          <w:rFonts w:ascii="Times New Roman" w:hAnsi="Times New Roman" w:cs="Times New Roman"/>
          <w:sz w:val="24"/>
          <w:szCs w:val="24"/>
        </w:rPr>
        <w:t>zavedenie reformných metód pedagogiky do základného školstva podkopávalo úroveň dosahovaných výsledkov.</w:t>
      </w:r>
    </w:p>
    <w:p w:rsidR="00413BBE" w:rsidRDefault="00413BBE" w:rsidP="00D03F76">
      <w:pPr>
        <w:jc w:val="both"/>
        <w:rPr>
          <w:rFonts w:ascii="Times New Roman" w:hAnsi="Times New Roman" w:cs="Times New Roman"/>
          <w:sz w:val="24"/>
          <w:szCs w:val="24"/>
        </w:rPr>
      </w:pPr>
      <w:r w:rsidRPr="00413BBE">
        <w:rPr>
          <w:rFonts w:ascii="Times New Roman" w:hAnsi="Times New Roman" w:cs="Times New Roman"/>
          <w:sz w:val="24"/>
          <w:szCs w:val="24"/>
        </w:rPr>
        <w:t xml:space="preserve"> </w:t>
      </w:r>
      <w:r>
        <w:rPr>
          <w:rFonts w:ascii="Times New Roman" w:hAnsi="Times New Roman" w:cs="Times New Roman"/>
          <w:sz w:val="24"/>
          <w:szCs w:val="24"/>
        </w:rPr>
        <w:tab/>
      </w:r>
      <w:r w:rsidRPr="00413BBE">
        <w:rPr>
          <w:rFonts w:ascii="Times New Roman" w:hAnsi="Times New Roman" w:cs="Times New Roman"/>
          <w:sz w:val="24"/>
          <w:szCs w:val="24"/>
        </w:rPr>
        <w:t>Nástup novej pravice prinies</w:t>
      </w:r>
      <w:r>
        <w:rPr>
          <w:rFonts w:ascii="Times New Roman" w:hAnsi="Times New Roman" w:cs="Times New Roman"/>
          <w:sz w:val="24"/>
          <w:szCs w:val="24"/>
        </w:rPr>
        <w:t>ol poriadne zmeny, ktoré sa snaž</w:t>
      </w:r>
      <w:r w:rsidRPr="00413BBE">
        <w:rPr>
          <w:rFonts w:ascii="Times New Roman" w:hAnsi="Times New Roman" w:cs="Times New Roman"/>
          <w:sz w:val="24"/>
          <w:szCs w:val="24"/>
        </w:rPr>
        <w:t>ili vyriešiť otázku anglického školstva a anglického hospodárstva rovnakým spôsobom – širším vyu</w:t>
      </w:r>
      <w:r w:rsidR="002A0ED8">
        <w:rPr>
          <w:rFonts w:ascii="Times New Roman" w:hAnsi="Times New Roman" w:cs="Times New Roman"/>
          <w:sz w:val="24"/>
          <w:szCs w:val="24"/>
        </w:rPr>
        <w:t>ž</w:t>
      </w:r>
      <w:r w:rsidRPr="00413BBE">
        <w:rPr>
          <w:rFonts w:ascii="Times New Roman" w:hAnsi="Times New Roman" w:cs="Times New Roman"/>
          <w:sz w:val="24"/>
          <w:szCs w:val="24"/>
        </w:rPr>
        <w:t xml:space="preserve">itím trhových mechanizmov. V školstve to však paradoxne prinieslo i niektoré centralizačné tendencie. Necelú 20. ročnú dominanciu konzervatívnej strany ukončil nástup premiéra </w:t>
      </w:r>
      <w:proofErr w:type="spellStart"/>
      <w:r w:rsidRPr="00413BBE">
        <w:rPr>
          <w:rFonts w:ascii="Times New Roman" w:hAnsi="Times New Roman" w:cs="Times New Roman"/>
          <w:sz w:val="24"/>
          <w:szCs w:val="24"/>
        </w:rPr>
        <w:t>Tonyho</w:t>
      </w:r>
      <w:proofErr w:type="spellEnd"/>
      <w:r w:rsidRPr="00413BBE">
        <w:rPr>
          <w:rFonts w:ascii="Times New Roman" w:hAnsi="Times New Roman" w:cs="Times New Roman"/>
          <w:sz w:val="24"/>
          <w:szCs w:val="24"/>
        </w:rPr>
        <w:t xml:space="preserve"> </w:t>
      </w:r>
      <w:proofErr w:type="spellStart"/>
      <w:r w:rsidRPr="00413BBE">
        <w:rPr>
          <w:rFonts w:ascii="Times New Roman" w:hAnsi="Times New Roman" w:cs="Times New Roman"/>
          <w:sz w:val="24"/>
          <w:szCs w:val="24"/>
        </w:rPr>
        <w:t>Blaira</w:t>
      </w:r>
      <w:proofErr w:type="spellEnd"/>
      <w:r w:rsidRPr="00413BBE">
        <w:rPr>
          <w:rFonts w:ascii="Times New Roman" w:hAnsi="Times New Roman" w:cs="Times New Roman"/>
          <w:sz w:val="24"/>
          <w:szCs w:val="24"/>
        </w:rPr>
        <w:t xml:space="preserve"> v roku 1997 zosobňujúceho novu ľavicu, ktorá sa zriekla tradičných socialistických koncepcií a prijala veľa z ekonomickej politiky svojich pravicových predchodcov. V tomto roku školy trpeli v</w:t>
      </w:r>
      <w:r w:rsidR="002A0ED8">
        <w:rPr>
          <w:rFonts w:ascii="Times New Roman" w:hAnsi="Times New Roman" w:cs="Times New Roman"/>
          <w:sz w:val="24"/>
          <w:szCs w:val="24"/>
        </w:rPr>
        <w:t>áž</w:t>
      </w:r>
      <w:r w:rsidRPr="00413BBE">
        <w:rPr>
          <w:rFonts w:ascii="Times New Roman" w:hAnsi="Times New Roman" w:cs="Times New Roman"/>
          <w:sz w:val="24"/>
          <w:szCs w:val="24"/>
        </w:rPr>
        <w:t xml:space="preserve">nym nedostatkom finančných zdrojov, stav školských budov sa zhoršoval a motivácia pedagógov rapídne upadala. Víťazstvom pravicovej strany ktorej slogan bol: „ vzdelanie, vzdelanie, vzdelanie“ bolo signalizované obdobie, ktoré bolo pre Anglicko jedným z najintenzívnejších reformných období. </w:t>
      </w:r>
    </w:p>
    <w:p w:rsidR="00413BBE" w:rsidRDefault="00413BBE" w:rsidP="00D03F76">
      <w:pPr>
        <w:jc w:val="both"/>
        <w:rPr>
          <w:rFonts w:ascii="Times New Roman" w:hAnsi="Times New Roman" w:cs="Times New Roman"/>
          <w:sz w:val="24"/>
          <w:szCs w:val="24"/>
        </w:rPr>
      </w:pPr>
      <w:r>
        <w:rPr>
          <w:rFonts w:ascii="Times New Roman" w:hAnsi="Times New Roman" w:cs="Times New Roman"/>
          <w:sz w:val="24"/>
          <w:szCs w:val="24"/>
        </w:rPr>
        <w:tab/>
      </w:r>
      <w:r w:rsidR="002A0ED8">
        <w:rPr>
          <w:rFonts w:ascii="Times New Roman" w:hAnsi="Times New Roman" w:cs="Times New Roman"/>
          <w:sz w:val="24"/>
          <w:szCs w:val="24"/>
        </w:rPr>
        <w:t>V priebehu prvých 9 týžd</w:t>
      </w:r>
      <w:r w:rsidRPr="00413BBE">
        <w:rPr>
          <w:rFonts w:ascii="Times New Roman" w:hAnsi="Times New Roman" w:cs="Times New Roman"/>
          <w:sz w:val="24"/>
          <w:szCs w:val="24"/>
        </w:rPr>
        <w:t>ňov fungovania vlády bolo prijatých 50 nových reformných opatrení. Boli zvýšené investície do vzdelávacieho systému (1,2 miliardy libier) a v rámci rekonštrukčného programu bolo zahájená výstavba školských budov, čo bolo pred rokom 1997 len snom. Zvýšili sa platy učiteľov a tak aj ich motivác</w:t>
      </w:r>
      <w:r w:rsidR="002A0ED8">
        <w:rPr>
          <w:rFonts w:ascii="Times New Roman" w:hAnsi="Times New Roman" w:cs="Times New Roman"/>
          <w:sz w:val="24"/>
          <w:szCs w:val="24"/>
        </w:rPr>
        <w:t>ia a prestíž</w:t>
      </w:r>
      <w:r w:rsidRPr="00413BBE">
        <w:rPr>
          <w:rFonts w:ascii="Times New Roman" w:hAnsi="Times New Roman" w:cs="Times New Roman"/>
          <w:sz w:val="24"/>
          <w:szCs w:val="24"/>
        </w:rPr>
        <w:t xml:space="preserve"> v spoločnosti. V roku 1997 existovalo v Anglicku 1500 sekundárnych škôl. V celom vzdelávacom systéme sa zlepšila kvalita výučby a celkové vedenie škôl je hod</w:t>
      </w:r>
      <w:r w:rsidR="00BC2683">
        <w:rPr>
          <w:rFonts w:ascii="Times New Roman" w:hAnsi="Times New Roman" w:cs="Times New Roman"/>
          <w:sz w:val="24"/>
          <w:szCs w:val="24"/>
        </w:rPr>
        <w:t xml:space="preserve">notené za veľmi dobré </w:t>
      </w:r>
      <w:r w:rsidR="002A0ED8">
        <w:rPr>
          <w:rFonts w:ascii="Times New Roman" w:hAnsi="Times New Roman" w:cs="Times New Roman"/>
          <w:sz w:val="24"/>
          <w:szCs w:val="24"/>
        </w:rPr>
        <w:t xml:space="preserve"> </w:t>
      </w:r>
      <w:r w:rsidR="00BC2683">
        <w:rPr>
          <w:rFonts w:ascii="Times New Roman" w:hAnsi="Times New Roman" w:cs="Times New Roman"/>
          <w:sz w:val="24"/>
          <w:szCs w:val="24"/>
        </w:rPr>
        <w:t>(</w:t>
      </w:r>
      <w:proofErr w:type="spellStart"/>
      <w:r w:rsidR="00BC2683">
        <w:rPr>
          <w:rFonts w:ascii="Times New Roman" w:hAnsi="Times New Roman" w:cs="Times New Roman"/>
          <w:sz w:val="24"/>
          <w:szCs w:val="24"/>
        </w:rPr>
        <w:t>Ježková</w:t>
      </w:r>
      <w:proofErr w:type="spellEnd"/>
      <w:r w:rsidR="00BC2683">
        <w:rPr>
          <w:rFonts w:ascii="Times New Roman" w:hAnsi="Times New Roman" w:cs="Times New Roman"/>
          <w:sz w:val="24"/>
          <w:szCs w:val="24"/>
        </w:rPr>
        <w:t xml:space="preserve">, </w:t>
      </w:r>
      <w:proofErr w:type="spellStart"/>
      <w:r w:rsidR="00BC2683">
        <w:rPr>
          <w:rFonts w:ascii="Times New Roman" w:hAnsi="Times New Roman" w:cs="Times New Roman"/>
          <w:sz w:val="24"/>
          <w:szCs w:val="24"/>
        </w:rPr>
        <w:t>Dvorák</w:t>
      </w:r>
      <w:proofErr w:type="spellEnd"/>
      <w:r w:rsidR="00BC2683">
        <w:rPr>
          <w:rFonts w:ascii="Times New Roman" w:hAnsi="Times New Roman" w:cs="Times New Roman"/>
          <w:sz w:val="24"/>
          <w:szCs w:val="24"/>
        </w:rPr>
        <w:t xml:space="preserve">, </w:t>
      </w:r>
      <w:proofErr w:type="spellStart"/>
      <w:r w:rsidR="00BC2683">
        <w:rPr>
          <w:rFonts w:ascii="Times New Roman" w:hAnsi="Times New Roman" w:cs="Times New Roman"/>
          <w:sz w:val="24"/>
          <w:szCs w:val="24"/>
        </w:rPr>
        <w:t>Chapman</w:t>
      </w:r>
      <w:proofErr w:type="spellEnd"/>
      <w:r w:rsidR="00BC2683">
        <w:rPr>
          <w:rFonts w:ascii="Times New Roman" w:hAnsi="Times New Roman" w:cs="Times New Roman"/>
          <w:sz w:val="24"/>
          <w:szCs w:val="24"/>
        </w:rPr>
        <w:t xml:space="preserve"> a kol. 2009). </w:t>
      </w:r>
    </w:p>
    <w:p w:rsidR="00413BBE" w:rsidRPr="000A06AE" w:rsidRDefault="009C44A2" w:rsidP="000A06AE">
      <w:pPr>
        <w:jc w:val="center"/>
        <w:rPr>
          <w:rFonts w:ascii="Times New Roman" w:hAnsi="Times New Roman" w:cs="Times New Roman"/>
          <w:b/>
          <w:sz w:val="28"/>
          <w:szCs w:val="28"/>
        </w:rPr>
      </w:pPr>
      <w:r>
        <w:rPr>
          <w:rFonts w:ascii="Times New Roman" w:hAnsi="Times New Roman" w:cs="Times New Roman"/>
          <w:b/>
          <w:sz w:val="28"/>
          <w:szCs w:val="28"/>
        </w:rPr>
        <w:t xml:space="preserve">Školský systém </w:t>
      </w:r>
      <w:r w:rsidR="00413BBE" w:rsidRPr="000A06AE">
        <w:rPr>
          <w:rFonts w:ascii="Times New Roman" w:hAnsi="Times New Roman" w:cs="Times New Roman"/>
          <w:b/>
          <w:sz w:val="28"/>
          <w:szCs w:val="28"/>
        </w:rPr>
        <w:t xml:space="preserve"> – Veľká Británia</w:t>
      </w:r>
    </w:p>
    <w:p w:rsidR="009C44A2" w:rsidRDefault="00413BBE" w:rsidP="009C44A2">
      <w:pPr>
        <w:jc w:val="both"/>
        <w:rPr>
          <w:rFonts w:ascii="Times New Roman" w:hAnsi="Times New Roman" w:cs="Times New Roman"/>
          <w:sz w:val="24"/>
          <w:szCs w:val="24"/>
        </w:rPr>
      </w:pPr>
      <w:r>
        <w:rPr>
          <w:rFonts w:ascii="Times New Roman" w:hAnsi="Times New Roman" w:cs="Times New Roman"/>
          <w:sz w:val="24"/>
          <w:szCs w:val="24"/>
        </w:rPr>
        <w:tab/>
      </w:r>
      <w:r w:rsidRPr="00413BBE">
        <w:rPr>
          <w:rFonts w:ascii="Times New Roman" w:hAnsi="Times New Roman" w:cs="Times New Roman"/>
          <w:sz w:val="24"/>
          <w:szCs w:val="24"/>
        </w:rPr>
        <w:t xml:space="preserve">Zatiaľ čo v </w:t>
      </w:r>
      <w:r w:rsidRPr="009C44A2">
        <w:rPr>
          <w:rFonts w:ascii="Times New Roman" w:hAnsi="Times New Roman" w:cs="Times New Roman"/>
          <w:b/>
          <w:sz w:val="24"/>
          <w:szCs w:val="24"/>
        </w:rPr>
        <w:t>Anglicku a Walese</w:t>
      </w:r>
      <w:r w:rsidRPr="00413BBE">
        <w:rPr>
          <w:rFonts w:ascii="Times New Roman" w:hAnsi="Times New Roman" w:cs="Times New Roman"/>
          <w:sz w:val="24"/>
          <w:szCs w:val="24"/>
        </w:rPr>
        <w:t xml:space="preserve"> je v podstate školský systém rovnaký, v </w:t>
      </w:r>
      <w:r w:rsidRPr="009C44A2">
        <w:rPr>
          <w:rFonts w:ascii="Times New Roman" w:hAnsi="Times New Roman" w:cs="Times New Roman"/>
          <w:b/>
          <w:sz w:val="24"/>
          <w:szCs w:val="24"/>
        </w:rPr>
        <w:t>Škótsku</w:t>
      </w:r>
      <w:r w:rsidRPr="00413BBE">
        <w:rPr>
          <w:rFonts w:ascii="Times New Roman" w:hAnsi="Times New Roman" w:cs="Times New Roman"/>
          <w:sz w:val="24"/>
          <w:szCs w:val="24"/>
        </w:rPr>
        <w:t xml:space="preserve"> sú značné odlišnosti. Predškolské zariadenia realizujú výchovu detí do 5. roka ich fyzického veku. V súča</w:t>
      </w:r>
      <w:r w:rsidR="002A0ED8">
        <w:rPr>
          <w:rFonts w:ascii="Times New Roman" w:hAnsi="Times New Roman" w:cs="Times New Roman"/>
          <w:sz w:val="24"/>
          <w:szCs w:val="24"/>
        </w:rPr>
        <w:t xml:space="preserve">snosti asi polovica detí vo veku 3-4 </w:t>
      </w:r>
      <w:r w:rsidRPr="00413BBE">
        <w:rPr>
          <w:rFonts w:ascii="Times New Roman" w:hAnsi="Times New Roman" w:cs="Times New Roman"/>
          <w:sz w:val="24"/>
          <w:szCs w:val="24"/>
        </w:rPr>
        <w:t>navštevuje zariadenia predškolskej výchovy. Ich najčastejším typom sú materské školy, existujú však pri školách prvého stupňa i tzv. predškolské triedy a triedy pre začiatočníkov. Časť detí navštevuje formu nazývanú „skupiny detí“, v ktorých sú deti vychovávané prostredníctvom hry. Primárna škola začína dvojročným počiatočným vyučovaním, potom nasleduje jej štvorročný vyšší stupeň. Celá primárna škola má trojstupňové členenie po dvoch rokoch. Cieľom prvých dvoch rokov je realizovať počiatočné vyučovanie, na strednom stupni pretrváva hrové vyučovanie a vyšší stupeň má zabezpečiť prechod k syste</w:t>
      </w:r>
      <w:r w:rsidR="002A0ED8">
        <w:rPr>
          <w:rFonts w:ascii="Times New Roman" w:hAnsi="Times New Roman" w:cs="Times New Roman"/>
          <w:sz w:val="24"/>
          <w:szCs w:val="24"/>
        </w:rPr>
        <w:t>matickému odbornému vyučovaniu.</w:t>
      </w:r>
      <w:r w:rsidR="009C44A2">
        <w:rPr>
          <w:rFonts w:ascii="Times New Roman" w:hAnsi="Times New Roman" w:cs="Times New Roman"/>
          <w:sz w:val="24"/>
          <w:szCs w:val="24"/>
        </w:rPr>
        <w:t xml:space="preserve"> </w:t>
      </w:r>
      <w:r w:rsidR="009C44A2" w:rsidRPr="009C44A2">
        <w:rPr>
          <w:rFonts w:ascii="Times New Roman" w:hAnsi="Times New Roman" w:cs="Times New Roman"/>
          <w:sz w:val="24"/>
          <w:szCs w:val="24"/>
        </w:rPr>
        <w:t xml:space="preserve">Situácia v </w:t>
      </w:r>
      <w:r w:rsidR="009C44A2" w:rsidRPr="009C44A2">
        <w:rPr>
          <w:rFonts w:ascii="Times New Roman" w:hAnsi="Times New Roman" w:cs="Times New Roman"/>
          <w:b/>
          <w:sz w:val="24"/>
          <w:szCs w:val="24"/>
        </w:rPr>
        <w:t>Severnom Írsku</w:t>
      </w:r>
      <w:r w:rsidR="009C44A2" w:rsidRPr="009C44A2">
        <w:rPr>
          <w:rFonts w:ascii="Times New Roman" w:hAnsi="Times New Roman" w:cs="Times New Roman"/>
          <w:sz w:val="24"/>
          <w:szCs w:val="24"/>
        </w:rPr>
        <w:t xml:space="preserve"> je podobná, ako v Anglicku a Wal</w:t>
      </w:r>
      <w:r w:rsidR="009C44A2">
        <w:rPr>
          <w:rFonts w:ascii="Times New Roman" w:hAnsi="Times New Roman" w:cs="Times New Roman"/>
          <w:sz w:val="24"/>
          <w:szCs w:val="24"/>
        </w:rPr>
        <w:t xml:space="preserve">ese. </w:t>
      </w:r>
      <w:r w:rsidR="009C44A2" w:rsidRPr="009C44A2">
        <w:rPr>
          <w:rFonts w:ascii="Times New Roman" w:hAnsi="Times New Roman" w:cs="Times New Roman"/>
          <w:sz w:val="24"/>
          <w:szCs w:val="24"/>
        </w:rPr>
        <w:t>Štátom stanovené osnovy pre žiakov od 5 do 16 rokov sú organizované v šiestich širokých oblastiach štúdia: angličtina, matematika, prírodné vedy a technika, životné prostredie a spoločnosť, kreatívne a výrazové predmety a pre žiakov stredných škôl - štúdium jazykov.</w:t>
      </w:r>
    </w:p>
    <w:p w:rsidR="00413BBE" w:rsidRDefault="00413BBE" w:rsidP="00D03F76">
      <w:pPr>
        <w:jc w:val="both"/>
        <w:rPr>
          <w:rFonts w:ascii="Times New Roman" w:hAnsi="Times New Roman" w:cs="Times New Roman"/>
          <w:sz w:val="24"/>
          <w:szCs w:val="24"/>
        </w:rPr>
      </w:pPr>
      <w:r w:rsidRPr="00413BBE">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413BBE">
        <w:rPr>
          <w:rFonts w:ascii="Times New Roman" w:hAnsi="Times New Roman" w:cs="Times New Roman"/>
          <w:sz w:val="24"/>
          <w:szCs w:val="24"/>
        </w:rPr>
        <w:t xml:space="preserve">Ďalším stupňom vo Veľkej Británii sú sekundárne školy. V </w:t>
      </w:r>
      <w:r w:rsidR="002A0ED8">
        <w:rPr>
          <w:rFonts w:ascii="Times New Roman" w:hAnsi="Times New Roman" w:cs="Times New Roman"/>
          <w:sz w:val="24"/>
          <w:szCs w:val="24"/>
        </w:rPr>
        <w:t>Anglicku a Walese viac ako 90% ž</w:t>
      </w:r>
      <w:r w:rsidRPr="00413BBE">
        <w:rPr>
          <w:rFonts w:ascii="Times New Roman" w:hAnsi="Times New Roman" w:cs="Times New Roman"/>
          <w:sz w:val="24"/>
          <w:szCs w:val="24"/>
        </w:rPr>
        <w:t>iakov navštevuje súkromné školy. Tieto vykonávajú selekciu pri prijímaní z primárnej školy. Dávajú širokú ponuku stredoškolského vzdelávania pre všetky d</w:t>
      </w:r>
      <w:r w:rsidR="002A0ED8">
        <w:rPr>
          <w:rFonts w:ascii="Times New Roman" w:hAnsi="Times New Roman" w:cs="Times New Roman"/>
          <w:sz w:val="24"/>
          <w:szCs w:val="24"/>
        </w:rPr>
        <w:t>eti. Niektoré z nich zaškoľujú ž</w:t>
      </w:r>
      <w:r w:rsidRPr="00413BBE">
        <w:rPr>
          <w:rFonts w:ascii="Times New Roman" w:hAnsi="Times New Roman" w:cs="Times New Roman"/>
          <w:sz w:val="24"/>
          <w:szCs w:val="24"/>
        </w:rPr>
        <w:t>iakov medzi 11. a 16. Ro</w:t>
      </w:r>
      <w:r w:rsidR="002A0ED8">
        <w:rPr>
          <w:rFonts w:ascii="Times New Roman" w:hAnsi="Times New Roman" w:cs="Times New Roman"/>
          <w:sz w:val="24"/>
          <w:szCs w:val="24"/>
        </w:rPr>
        <w:t>kom veku, od iných prichádzajú ž</w:t>
      </w:r>
      <w:r w:rsidRPr="00413BBE">
        <w:rPr>
          <w:rFonts w:ascii="Times New Roman" w:hAnsi="Times New Roman" w:cs="Times New Roman"/>
          <w:sz w:val="24"/>
          <w:szCs w:val="24"/>
        </w:rPr>
        <w:t>iaci v 12. alebo 13. roku veku a končia v 17. al</w:t>
      </w:r>
      <w:r w:rsidR="002A0ED8">
        <w:rPr>
          <w:rFonts w:ascii="Times New Roman" w:hAnsi="Times New Roman" w:cs="Times New Roman"/>
          <w:sz w:val="24"/>
          <w:szCs w:val="24"/>
        </w:rPr>
        <w:t>ebo 18. roku veku. Menšia časť ž</w:t>
      </w:r>
      <w:r w:rsidRPr="00413BBE">
        <w:rPr>
          <w:rFonts w:ascii="Times New Roman" w:hAnsi="Times New Roman" w:cs="Times New Roman"/>
          <w:sz w:val="24"/>
          <w:szCs w:val="24"/>
        </w:rPr>
        <w:t>iakov navštevuje gymnázia alebo moderné školy. N</w:t>
      </w:r>
      <w:r w:rsidR="000A06AE">
        <w:rPr>
          <w:rFonts w:ascii="Times New Roman" w:hAnsi="Times New Roman" w:cs="Times New Roman"/>
          <w:sz w:val="24"/>
          <w:szCs w:val="24"/>
        </w:rPr>
        <w:t>a štúdium na tieto 31 školy je ž</w:t>
      </w:r>
      <w:r w:rsidRPr="00413BBE">
        <w:rPr>
          <w:rFonts w:ascii="Times New Roman" w:hAnsi="Times New Roman" w:cs="Times New Roman"/>
          <w:sz w:val="24"/>
          <w:szCs w:val="24"/>
        </w:rPr>
        <w:t xml:space="preserve">iak pripustený po úspešnom vykonaní prijímacej skúšky. Gymnázia sa orientujú najmä na prípravu na vysokoškolské štúdium. Niektoré miestne školské úrady zriaďujú technicky orientované školy, ktoré popri všeobecnom vzdelaní hlbšie pripravujú vo vybraných technických a ekonomických </w:t>
      </w:r>
      <w:r w:rsidR="000A06AE">
        <w:rPr>
          <w:rFonts w:ascii="Times New Roman" w:hAnsi="Times New Roman" w:cs="Times New Roman"/>
          <w:sz w:val="24"/>
          <w:szCs w:val="24"/>
        </w:rPr>
        <w:t>odboroch absolventov, ktorí sú ž</w:t>
      </w:r>
      <w:r w:rsidRPr="00413BBE">
        <w:rPr>
          <w:rFonts w:ascii="Times New Roman" w:hAnsi="Times New Roman" w:cs="Times New Roman"/>
          <w:sz w:val="24"/>
          <w:szCs w:val="24"/>
        </w:rPr>
        <w:t>elateľní pre hospodársku činnosť v príslušnej oblasti. Relatívne malý počet škôl orientovanýc</w:t>
      </w:r>
      <w:r w:rsidR="000A06AE">
        <w:rPr>
          <w:rFonts w:ascii="Times New Roman" w:hAnsi="Times New Roman" w:cs="Times New Roman"/>
          <w:sz w:val="24"/>
          <w:szCs w:val="24"/>
        </w:rPr>
        <w:t>h na prácu s talentovanou mládež</w:t>
      </w:r>
      <w:r w:rsidRPr="00413BBE">
        <w:rPr>
          <w:rFonts w:ascii="Times New Roman" w:hAnsi="Times New Roman" w:cs="Times New Roman"/>
          <w:sz w:val="24"/>
          <w:szCs w:val="24"/>
        </w:rPr>
        <w:t xml:space="preserve">ou nepodliehajú dozoru miestnych školských úradov. Sú usmerňované školskými výbormi a finančne ich zabezpečuje </w:t>
      </w:r>
      <w:r w:rsidR="000A06AE">
        <w:rPr>
          <w:rFonts w:ascii="Times New Roman" w:hAnsi="Times New Roman" w:cs="Times New Roman"/>
          <w:sz w:val="24"/>
          <w:szCs w:val="24"/>
        </w:rPr>
        <w:t>priamo centrum – vláda. Všetci ž</w:t>
      </w:r>
      <w:r w:rsidRPr="00413BBE">
        <w:rPr>
          <w:rFonts w:ascii="Times New Roman" w:hAnsi="Times New Roman" w:cs="Times New Roman"/>
          <w:sz w:val="24"/>
          <w:szCs w:val="24"/>
        </w:rPr>
        <w:t>iaci sekundárnej školy vo veku 16 rokov vykonávajú komplexnú skúšku. Po jej úspešnom absolvovaní dostanú osvedčenie (</w:t>
      </w:r>
      <w:proofErr w:type="spellStart"/>
      <w:r w:rsidRPr="00413BBE">
        <w:rPr>
          <w:rFonts w:ascii="Times New Roman" w:hAnsi="Times New Roman" w:cs="Times New Roman"/>
          <w:sz w:val="24"/>
          <w:szCs w:val="24"/>
        </w:rPr>
        <w:t>General</w:t>
      </w:r>
      <w:proofErr w:type="spellEnd"/>
      <w:r w:rsidRPr="00413BBE">
        <w:rPr>
          <w:rFonts w:ascii="Times New Roman" w:hAnsi="Times New Roman" w:cs="Times New Roman"/>
          <w:sz w:val="24"/>
          <w:szCs w:val="24"/>
        </w:rPr>
        <w:t xml:space="preserve"> </w:t>
      </w:r>
      <w:proofErr w:type="spellStart"/>
      <w:r w:rsidRPr="00413BBE">
        <w:rPr>
          <w:rFonts w:ascii="Times New Roman" w:hAnsi="Times New Roman" w:cs="Times New Roman"/>
          <w:sz w:val="24"/>
          <w:szCs w:val="24"/>
        </w:rPr>
        <w:t>Certeficate</w:t>
      </w:r>
      <w:proofErr w:type="spellEnd"/>
      <w:r w:rsidRPr="00413BBE">
        <w:rPr>
          <w:rFonts w:ascii="Times New Roman" w:hAnsi="Times New Roman" w:cs="Times New Roman"/>
          <w:sz w:val="24"/>
          <w:szCs w:val="24"/>
        </w:rPr>
        <w:t xml:space="preserve"> </w:t>
      </w:r>
      <w:proofErr w:type="spellStart"/>
      <w:r w:rsidRPr="00413BBE">
        <w:rPr>
          <w:rFonts w:ascii="Times New Roman" w:hAnsi="Times New Roman" w:cs="Times New Roman"/>
          <w:sz w:val="24"/>
          <w:szCs w:val="24"/>
        </w:rPr>
        <w:t>of</w:t>
      </w:r>
      <w:proofErr w:type="spellEnd"/>
      <w:r w:rsidRPr="00413BBE">
        <w:rPr>
          <w:rFonts w:ascii="Times New Roman" w:hAnsi="Times New Roman" w:cs="Times New Roman"/>
          <w:sz w:val="24"/>
          <w:szCs w:val="24"/>
        </w:rPr>
        <w:t xml:space="preserve"> </w:t>
      </w:r>
      <w:proofErr w:type="spellStart"/>
      <w:r w:rsidRPr="00413BBE">
        <w:rPr>
          <w:rFonts w:ascii="Times New Roman" w:hAnsi="Times New Roman" w:cs="Times New Roman"/>
          <w:sz w:val="24"/>
          <w:szCs w:val="24"/>
        </w:rPr>
        <w:t>Educa</w:t>
      </w:r>
      <w:r w:rsidR="000A06AE">
        <w:rPr>
          <w:rFonts w:ascii="Times New Roman" w:hAnsi="Times New Roman" w:cs="Times New Roman"/>
          <w:sz w:val="24"/>
          <w:szCs w:val="24"/>
        </w:rPr>
        <w:t>tion</w:t>
      </w:r>
      <w:proofErr w:type="spellEnd"/>
      <w:r w:rsidR="000A06AE">
        <w:rPr>
          <w:rFonts w:ascii="Times New Roman" w:hAnsi="Times New Roman" w:cs="Times New Roman"/>
          <w:sz w:val="24"/>
          <w:szCs w:val="24"/>
        </w:rPr>
        <w:t>). Je to tzv. prvá úroveň za ďalšie dva roky, čiž</w:t>
      </w:r>
      <w:r w:rsidRPr="00413BBE">
        <w:rPr>
          <w:rFonts w:ascii="Times New Roman" w:hAnsi="Times New Roman" w:cs="Times New Roman"/>
          <w:sz w:val="24"/>
          <w:szCs w:val="24"/>
        </w:rPr>
        <w:t xml:space="preserve">e v 18. roku veku, konajú komplexnú skúšku vyššej úrovne. </w:t>
      </w:r>
    </w:p>
    <w:p w:rsidR="00413BBE" w:rsidRDefault="00413BBE" w:rsidP="00D03F76">
      <w:pPr>
        <w:jc w:val="both"/>
        <w:rPr>
          <w:rFonts w:ascii="Times New Roman" w:hAnsi="Times New Roman" w:cs="Times New Roman"/>
          <w:sz w:val="24"/>
          <w:szCs w:val="24"/>
        </w:rPr>
      </w:pPr>
      <w:r>
        <w:rPr>
          <w:rFonts w:ascii="Times New Roman" w:hAnsi="Times New Roman" w:cs="Times New Roman"/>
          <w:sz w:val="24"/>
          <w:szCs w:val="24"/>
        </w:rPr>
        <w:tab/>
      </w:r>
      <w:r w:rsidRPr="00413BBE">
        <w:rPr>
          <w:rFonts w:ascii="Times New Roman" w:hAnsi="Times New Roman" w:cs="Times New Roman"/>
          <w:sz w:val="24"/>
          <w:szCs w:val="24"/>
        </w:rPr>
        <w:t>Deti s poruchami sú v podstate zaškoľované v normálnych školách. Iba v osobitných prípadoch prichádzajú do špeciálnych škôl. Časť z nich je financovaná dobrovoľnými organizáciami. Zaškolenie sa realizuje na základe konsenzu me</w:t>
      </w:r>
      <w:r w:rsidR="000A06AE">
        <w:rPr>
          <w:rFonts w:ascii="Times New Roman" w:hAnsi="Times New Roman" w:cs="Times New Roman"/>
          <w:sz w:val="24"/>
          <w:szCs w:val="24"/>
        </w:rPr>
        <w:t>dzi školskými úradmi a rodičmi ž</w:t>
      </w:r>
      <w:r w:rsidRPr="00413BBE">
        <w:rPr>
          <w:rFonts w:ascii="Times New Roman" w:hAnsi="Times New Roman" w:cs="Times New Roman"/>
          <w:sz w:val="24"/>
          <w:szCs w:val="24"/>
        </w:rPr>
        <w:t>iakov. Vo Veľkej Británii zriaďujú a financujú školy lokálne školské správy zo štátnych prostriedkov a záujmové spolo</w:t>
      </w:r>
      <w:r w:rsidR="000A06AE">
        <w:rPr>
          <w:rFonts w:ascii="Times New Roman" w:hAnsi="Times New Roman" w:cs="Times New Roman"/>
          <w:sz w:val="24"/>
          <w:szCs w:val="24"/>
        </w:rPr>
        <w:t>čnosti, najčastejšie náboženské. Tieto sú financované tiež</w:t>
      </w:r>
      <w:r w:rsidRPr="00413BBE">
        <w:rPr>
          <w:rFonts w:ascii="Times New Roman" w:hAnsi="Times New Roman" w:cs="Times New Roman"/>
          <w:sz w:val="24"/>
          <w:szCs w:val="24"/>
        </w:rPr>
        <w:t xml:space="preserve"> zo štátnych prostriedkov, ale prispievajú aj spomenuté záujmové činnosti. </w:t>
      </w:r>
    </w:p>
    <w:p w:rsidR="00D03F76" w:rsidRDefault="00413BBE" w:rsidP="00D03F76">
      <w:pPr>
        <w:jc w:val="both"/>
        <w:rPr>
          <w:rFonts w:ascii="Times New Roman" w:hAnsi="Times New Roman" w:cs="Times New Roman"/>
          <w:sz w:val="24"/>
          <w:szCs w:val="24"/>
        </w:rPr>
      </w:pPr>
      <w:r>
        <w:rPr>
          <w:rFonts w:ascii="Times New Roman" w:hAnsi="Times New Roman" w:cs="Times New Roman"/>
          <w:sz w:val="24"/>
          <w:szCs w:val="24"/>
        </w:rPr>
        <w:tab/>
      </w:r>
      <w:r w:rsidRPr="00413BBE">
        <w:rPr>
          <w:rFonts w:ascii="Times New Roman" w:hAnsi="Times New Roman" w:cs="Times New Roman"/>
          <w:sz w:val="24"/>
          <w:szCs w:val="24"/>
        </w:rPr>
        <w:t>Z primárnych a sekundárnych škôl je asi</w:t>
      </w:r>
      <w:r w:rsidR="000A06AE">
        <w:rPr>
          <w:rFonts w:ascii="Times New Roman" w:hAnsi="Times New Roman" w:cs="Times New Roman"/>
          <w:sz w:val="24"/>
          <w:szCs w:val="24"/>
        </w:rPr>
        <w:t xml:space="preserve"> 1/3 súkromných škôl. Správa kaž</w:t>
      </w:r>
      <w:r w:rsidRPr="00413BBE">
        <w:rPr>
          <w:rFonts w:ascii="Times New Roman" w:hAnsi="Times New Roman" w:cs="Times New Roman"/>
          <w:sz w:val="24"/>
          <w:szCs w:val="24"/>
        </w:rPr>
        <w:t xml:space="preserve">dej verejne financovanej školy predpokladá existenciu školského výboru, ktorý určuje základy politiky školy, schvaľuje ciele, ktoré sa formulujú na základe rozpracovania učebných programov, spolurozhoduje o personálnych otázkach a otázkach školskej disciplíny. Aby privátne školy mohli získať charakter škôl verejne uznávaných, musia spĺňať určité kritéria. Vysokoškolské štúdium sa realizuje na univerzitách a ďalších vysokých školách, umeleckých, pedagogických, technických, poľnohospodárskych a ďalších. Existujú aj odborné vysoké školy, ktoré majú charakter </w:t>
      </w:r>
      <w:r w:rsidR="000A06AE">
        <w:rPr>
          <w:rFonts w:ascii="Times New Roman" w:hAnsi="Times New Roman" w:cs="Times New Roman"/>
          <w:sz w:val="24"/>
          <w:szCs w:val="24"/>
        </w:rPr>
        <w:t>n</w:t>
      </w:r>
      <w:r w:rsidR="000A06AE" w:rsidRPr="00413BBE">
        <w:rPr>
          <w:rFonts w:ascii="Times New Roman" w:hAnsi="Times New Roman" w:cs="Times New Roman"/>
          <w:sz w:val="24"/>
          <w:szCs w:val="24"/>
        </w:rPr>
        <w:t>i</w:t>
      </w:r>
      <w:r w:rsidR="000A06AE">
        <w:rPr>
          <w:rFonts w:ascii="Times New Roman" w:hAnsi="Times New Roman" w:cs="Times New Roman"/>
          <w:sz w:val="24"/>
          <w:szCs w:val="24"/>
        </w:rPr>
        <w:t>žš</w:t>
      </w:r>
      <w:r w:rsidR="000A06AE" w:rsidRPr="00413BBE">
        <w:rPr>
          <w:rFonts w:ascii="Times New Roman" w:hAnsi="Times New Roman" w:cs="Times New Roman"/>
          <w:sz w:val="24"/>
          <w:szCs w:val="24"/>
        </w:rPr>
        <w:t>ieho</w:t>
      </w:r>
      <w:r w:rsidRPr="00413BBE">
        <w:rPr>
          <w:rFonts w:ascii="Times New Roman" w:hAnsi="Times New Roman" w:cs="Times New Roman"/>
          <w:sz w:val="24"/>
          <w:szCs w:val="24"/>
        </w:rPr>
        <w:t xml:space="preserve"> typu vysokej školy. </w:t>
      </w:r>
    </w:p>
    <w:p w:rsidR="00990ABA" w:rsidRDefault="00D03F76" w:rsidP="00990ABA">
      <w:pPr>
        <w:jc w:val="both"/>
        <w:rPr>
          <w:rFonts w:ascii="Times New Roman" w:hAnsi="Times New Roman" w:cs="Times New Roman"/>
          <w:sz w:val="24"/>
          <w:szCs w:val="24"/>
        </w:rPr>
      </w:pPr>
      <w:r>
        <w:rPr>
          <w:rFonts w:ascii="Times New Roman" w:hAnsi="Times New Roman" w:cs="Times New Roman"/>
          <w:sz w:val="24"/>
          <w:szCs w:val="24"/>
        </w:rPr>
        <w:tab/>
      </w:r>
      <w:r w:rsidR="00413BBE" w:rsidRPr="00413BBE">
        <w:rPr>
          <w:rFonts w:ascii="Times New Roman" w:hAnsi="Times New Roman" w:cs="Times New Roman"/>
          <w:sz w:val="24"/>
          <w:szCs w:val="24"/>
        </w:rPr>
        <w:t>Decentralizovaný systém riadenia britského školstva, ktorý sa</w:t>
      </w:r>
      <w:r w:rsidR="000A06AE">
        <w:rPr>
          <w:rFonts w:ascii="Times New Roman" w:hAnsi="Times New Roman" w:cs="Times New Roman"/>
          <w:sz w:val="24"/>
          <w:szCs w:val="24"/>
        </w:rPr>
        <w:t xml:space="preserve"> okrem iného prejavoval v tom, že na každej škole kaž</w:t>
      </w:r>
      <w:r w:rsidR="00413BBE" w:rsidRPr="00413BBE">
        <w:rPr>
          <w:rFonts w:ascii="Times New Roman" w:hAnsi="Times New Roman" w:cs="Times New Roman"/>
          <w:sz w:val="24"/>
          <w:szCs w:val="24"/>
        </w:rPr>
        <w:t>dý učiteľ si mohol vy</w:t>
      </w:r>
      <w:r w:rsidR="000A06AE">
        <w:rPr>
          <w:rFonts w:ascii="Times New Roman" w:hAnsi="Times New Roman" w:cs="Times New Roman"/>
          <w:sz w:val="24"/>
          <w:szCs w:val="24"/>
        </w:rPr>
        <w:t>berať učivo podľa vlastného uváž</w:t>
      </w:r>
      <w:r w:rsidR="00413BBE" w:rsidRPr="00413BBE">
        <w:rPr>
          <w:rFonts w:ascii="Times New Roman" w:hAnsi="Times New Roman" w:cs="Times New Roman"/>
          <w:sz w:val="24"/>
          <w:szCs w:val="24"/>
        </w:rPr>
        <w:t>enia, sa do určitej miery obmedzil prijatím „</w:t>
      </w:r>
      <w:proofErr w:type="spellStart"/>
      <w:r w:rsidR="00413BBE" w:rsidRPr="00413BBE">
        <w:rPr>
          <w:rFonts w:ascii="Times New Roman" w:hAnsi="Times New Roman" w:cs="Times New Roman"/>
          <w:sz w:val="24"/>
          <w:szCs w:val="24"/>
        </w:rPr>
        <w:t>Reformnovzdelávacieho</w:t>
      </w:r>
      <w:proofErr w:type="spellEnd"/>
      <w:r w:rsidR="00413BBE" w:rsidRPr="00413BBE">
        <w:rPr>
          <w:rFonts w:ascii="Times New Roman" w:hAnsi="Times New Roman" w:cs="Times New Roman"/>
          <w:sz w:val="24"/>
          <w:szCs w:val="24"/>
        </w:rPr>
        <w:t xml:space="preserve"> zákona“ v roku 1988. Jeho jadro spočíva v zavedení národného programu do primárnych a sekundárnych škôl. Boli vypracované rámcové učebné programy pre všetky krajiny Veľkej Británie, ktoré sa na školách konkretizujú podľa špecifických podmienok. Od plnenia rámcového učebného programu sa o</w:t>
      </w:r>
      <w:r w:rsidR="000A06AE">
        <w:rPr>
          <w:rFonts w:ascii="Times New Roman" w:hAnsi="Times New Roman" w:cs="Times New Roman"/>
          <w:sz w:val="24"/>
          <w:szCs w:val="24"/>
        </w:rPr>
        <w:t>čakáva uplatňovanie lepšej vyváž</w:t>
      </w:r>
      <w:r w:rsidR="00413BBE" w:rsidRPr="00413BBE">
        <w:rPr>
          <w:rFonts w:ascii="Times New Roman" w:hAnsi="Times New Roman" w:cs="Times New Roman"/>
          <w:sz w:val="24"/>
          <w:szCs w:val="24"/>
        </w:rPr>
        <w:t>enosti vyučovacích predmetov na školách, vä</w:t>
      </w:r>
      <w:r w:rsidR="000A06AE">
        <w:rPr>
          <w:rFonts w:ascii="Times New Roman" w:hAnsi="Times New Roman" w:cs="Times New Roman"/>
          <w:sz w:val="24"/>
          <w:szCs w:val="24"/>
        </w:rPr>
        <w:t>čšia relevantnosť z hľadiska pož</w:t>
      </w:r>
      <w:r w:rsidR="00413BBE" w:rsidRPr="00413BBE">
        <w:rPr>
          <w:rFonts w:ascii="Times New Roman" w:hAnsi="Times New Roman" w:cs="Times New Roman"/>
          <w:sz w:val="24"/>
          <w:szCs w:val="24"/>
        </w:rPr>
        <w:t>iadaviek moderného sveta. Od roku 1989 rámcové curriculum obsahuje základy disciplín: angličtina, matematika, prírodné vedy, história, zemepis, technológia a dizajn, hudba, umenie, telesná výchova. Uvedené disciplíny prelínajú témy</w:t>
      </w:r>
      <w:r w:rsidR="00413BBE">
        <w:rPr>
          <w:rFonts w:ascii="Times New Roman" w:hAnsi="Times New Roman" w:cs="Times New Roman"/>
          <w:sz w:val="24"/>
          <w:szCs w:val="24"/>
        </w:rPr>
        <w:t xml:space="preserve"> </w:t>
      </w:r>
      <w:r w:rsidR="00413BBE" w:rsidRPr="00413BBE">
        <w:rPr>
          <w:rFonts w:ascii="Times New Roman" w:hAnsi="Times New Roman" w:cs="Times New Roman"/>
          <w:sz w:val="24"/>
          <w:szCs w:val="24"/>
        </w:rPr>
        <w:t>orient</w:t>
      </w:r>
      <w:r w:rsidR="00413BBE">
        <w:rPr>
          <w:rFonts w:ascii="Times New Roman" w:hAnsi="Times New Roman" w:cs="Times New Roman"/>
          <w:sz w:val="24"/>
          <w:szCs w:val="24"/>
        </w:rPr>
        <w:t xml:space="preserve">ované na aktuálne hospodárske </w:t>
      </w:r>
      <w:r w:rsidR="00413BBE" w:rsidRPr="00413BBE">
        <w:rPr>
          <w:rFonts w:ascii="Times New Roman" w:hAnsi="Times New Roman" w:cs="Times New Roman"/>
          <w:sz w:val="24"/>
          <w:szCs w:val="24"/>
        </w:rPr>
        <w:t>technické problémy. Podľa tohto zákona veľké primárne a sekundárne školy získali právnu subjektivitu,</w:t>
      </w:r>
      <w:r w:rsidR="000A06AE">
        <w:rPr>
          <w:rFonts w:ascii="Times New Roman" w:hAnsi="Times New Roman" w:cs="Times New Roman"/>
          <w:sz w:val="24"/>
          <w:szCs w:val="24"/>
        </w:rPr>
        <w:t xml:space="preserve"> pokryli ponuku vzdelávacích </w:t>
      </w:r>
      <w:r w:rsidR="000A06AE">
        <w:rPr>
          <w:rFonts w:ascii="Times New Roman" w:hAnsi="Times New Roman" w:cs="Times New Roman"/>
          <w:sz w:val="24"/>
          <w:szCs w:val="24"/>
        </w:rPr>
        <w:lastRenderedPageBreak/>
        <w:t>mož</w:t>
      </w:r>
      <w:r w:rsidR="00413BBE" w:rsidRPr="00413BBE">
        <w:rPr>
          <w:rFonts w:ascii="Times New Roman" w:hAnsi="Times New Roman" w:cs="Times New Roman"/>
          <w:sz w:val="24"/>
          <w:szCs w:val="24"/>
        </w:rPr>
        <w:t>ností a postupne sa realizujú početné ďalšie opatrenia, ktoré majú zabez</w:t>
      </w:r>
      <w:r w:rsidR="00BD7488">
        <w:rPr>
          <w:rFonts w:ascii="Times New Roman" w:hAnsi="Times New Roman" w:cs="Times New Roman"/>
          <w:sz w:val="24"/>
          <w:szCs w:val="24"/>
        </w:rPr>
        <w:t xml:space="preserve">pečiť rozvoj britského školstva ( </w:t>
      </w:r>
      <w:proofErr w:type="spellStart"/>
      <w:r w:rsidR="00BD7488">
        <w:rPr>
          <w:rFonts w:ascii="Times New Roman" w:hAnsi="Times New Roman" w:cs="Times New Roman"/>
          <w:sz w:val="24"/>
          <w:szCs w:val="24"/>
        </w:rPr>
        <w:t>Ježková</w:t>
      </w:r>
      <w:proofErr w:type="spellEnd"/>
      <w:r w:rsidR="00BD7488">
        <w:rPr>
          <w:rFonts w:ascii="Times New Roman" w:hAnsi="Times New Roman" w:cs="Times New Roman"/>
          <w:sz w:val="24"/>
          <w:szCs w:val="24"/>
        </w:rPr>
        <w:t xml:space="preserve">, </w:t>
      </w:r>
      <w:proofErr w:type="spellStart"/>
      <w:r w:rsidR="00BD7488">
        <w:rPr>
          <w:rFonts w:ascii="Times New Roman" w:hAnsi="Times New Roman" w:cs="Times New Roman"/>
          <w:sz w:val="24"/>
          <w:szCs w:val="24"/>
        </w:rPr>
        <w:t>Dvorák</w:t>
      </w:r>
      <w:proofErr w:type="spellEnd"/>
      <w:r w:rsidR="00BD7488">
        <w:rPr>
          <w:rFonts w:ascii="Times New Roman" w:hAnsi="Times New Roman" w:cs="Times New Roman"/>
          <w:sz w:val="24"/>
          <w:szCs w:val="24"/>
        </w:rPr>
        <w:t xml:space="preserve">, </w:t>
      </w:r>
      <w:proofErr w:type="spellStart"/>
      <w:r w:rsidR="00BD7488">
        <w:rPr>
          <w:rFonts w:ascii="Times New Roman" w:hAnsi="Times New Roman" w:cs="Times New Roman"/>
          <w:sz w:val="24"/>
          <w:szCs w:val="24"/>
        </w:rPr>
        <w:t>Chapman</w:t>
      </w:r>
      <w:proofErr w:type="spellEnd"/>
      <w:r w:rsidR="00BD7488">
        <w:rPr>
          <w:rFonts w:ascii="Times New Roman" w:hAnsi="Times New Roman" w:cs="Times New Roman"/>
          <w:sz w:val="24"/>
          <w:szCs w:val="24"/>
        </w:rPr>
        <w:t xml:space="preserve"> a kol. ) . </w:t>
      </w:r>
    </w:p>
    <w:p w:rsidR="00990ABA" w:rsidRDefault="00990ABA" w:rsidP="00990ABA">
      <w:pPr>
        <w:jc w:val="both"/>
        <w:rPr>
          <w:rFonts w:ascii="Times New Roman" w:hAnsi="Times New Roman" w:cs="Times New Roman"/>
          <w:b/>
          <w:sz w:val="24"/>
          <w:szCs w:val="24"/>
        </w:rPr>
      </w:pPr>
      <w:r w:rsidRPr="00990ABA">
        <w:rPr>
          <w:rFonts w:ascii="Times New Roman" w:hAnsi="Times New Roman" w:cs="Times New Roman"/>
          <w:b/>
          <w:sz w:val="24"/>
          <w:szCs w:val="24"/>
        </w:rPr>
        <w:t>Súkromné  vzdelávanie v</w:t>
      </w:r>
      <w:r>
        <w:rPr>
          <w:rFonts w:ascii="Times New Roman" w:hAnsi="Times New Roman" w:cs="Times New Roman"/>
          <w:b/>
          <w:sz w:val="24"/>
          <w:szCs w:val="24"/>
        </w:rPr>
        <w:t> Británii</w:t>
      </w:r>
    </w:p>
    <w:p w:rsidR="009033DC" w:rsidRDefault="00990ABA" w:rsidP="00990ABA">
      <w:pPr>
        <w:jc w:val="both"/>
        <w:rPr>
          <w:rFonts w:ascii="Times New Roman" w:hAnsi="Times New Roman" w:cs="Times New Roman"/>
          <w:sz w:val="24"/>
          <w:szCs w:val="24"/>
        </w:rPr>
      </w:pPr>
      <w:r>
        <w:rPr>
          <w:rFonts w:ascii="Times New Roman" w:hAnsi="Times New Roman" w:cs="Times New Roman"/>
          <w:b/>
          <w:sz w:val="24"/>
          <w:szCs w:val="24"/>
        </w:rPr>
        <w:tab/>
      </w:r>
      <w:r w:rsidR="00626016" w:rsidRPr="00990ABA">
        <w:rPr>
          <w:rFonts w:ascii="Times New Roman" w:hAnsi="Times New Roman" w:cs="Times New Roman"/>
          <w:sz w:val="24"/>
          <w:szCs w:val="24"/>
        </w:rPr>
        <w:t>Radikálnejšie reformy boli najviac pozorovateľne v prípade súkromného vzdelávania, ktoré sa začalo  rozvíjať hlavne v 70. rokoch. Zasadnutie po roku 1974 varovalo učiteľov , aby čo najskôr zredukovali na minimum súkromné vzdelávanie a prípadne sa ho úplne zbavili. Aj keď túto reformu chceli uplatniť, nakoniec  to systém kráľovstva  neumožnil a celé rozhodovanie,  kam dieťa pôjde do školy ostalo na rodičoch dieťaťa a nebolo ovplyvnené</w:t>
      </w:r>
      <w:r w:rsidR="00BD7488">
        <w:rPr>
          <w:rFonts w:ascii="Times New Roman" w:hAnsi="Times New Roman" w:cs="Times New Roman"/>
          <w:sz w:val="24"/>
          <w:szCs w:val="24"/>
        </w:rPr>
        <w:t xml:space="preserve"> zákonom</w:t>
      </w:r>
      <w:r w:rsidR="00626016" w:rsidRPr="00990ABA">
        <w:rPr>
          <w:rFonts w:ascii="Times New Roman" w:hAnsi="Times New Roman" w:cs="Times New Roman"/>
          <w:sz w:val="24"/>
          <w:szCs w:val="24"/>
        </w:rPr>
        <w:t xml:space="preserve"> </w:t>
      </w:r>
      <w:r w:rsidR="00BC2683">
        <w:rPr>
          <w:rFonts w:ascii="Times New Roman" w:hAnsi="Times New Roman" w:cs="Times New Roman"/>
          <w:sz w:val="24"/>
          <w:szCs w:val="24"/>
        </w:rPr>
        <w:t xml:space="preserve">( </w:t>
      </w:r>
      <w:proofErr w:type="spellStart"/>
      <w:r w:rsidR="00BD7488">
        <w:rPr>
          <w:rFonts w:ascii="Times New Roman" w:hAnsi="Times New Roman" w:cs="Times New Roman"/>
          <w:sz w:val="24"/>
          <w:szCs w:val="24"/>
        </w:rPr>
        <w:t>Ken</w:t>
      </w:r>
      <w:proofErr w:type="spellEnd"/>
      <w:r w:rsidR="00BD7488">
        <w:rPr>
          <w:rFonts w:ascii="Times New Roman" w:hAnsi="Times New Roman" w:cs="Times New Roman"/>
          <w:sz w:val="24"/>
          <w:szCs w:val="24"/>
        </w:rPr>
        <w:t>, 2008) .</w:t>
      </w:r>
    </w:p>
    <w:p w:rsidR="00990ABA" w:rsidRDefault="00990ABA" w:rsidP="00990ABA">
      <w:pPr>
        <w:jc w:val="both"/>
        <w:rPr>
          <w:rFonts w:ascii="Times New Roman" w:hAnsi="Times New Roman" w:cs="Times New Roman"/>
          <w:b/>
          <w:sz w:val="24"/>
          <w:szCs w:val="24"/>
        </w:rPr>
      </w:pPr>
      <w:r w:rsidRPr="00990ABA">
        <w:rPr>
          <w:rFonts w:ascii="Times New Roman" w:hAnsi="Times New Roman" w:cs="Times New Roman"/>
          <w:b/>
          <w:sz w:val="24"/>
          <w:szCs w:val="24"/>
        </w:rPr>
        <w:t>Žiadna aktovka</w:t>
      </w:r>
      <w:r w:rsidR="00BD7488">
        <w:rPr>
          <w:rFonts w:ascii="Times New Roman" w:hAnsi="Times New Roman" w:cs="Times New Roman"/>
          <w:b/>
          <w:sz w:val="24"/>
          <w:szCs w:val="24"/>
        </w:rPr>
        <w:t xml:space="preserve">,  žiadne známky </w:t>
      </w:r>
      <w:r w:rsidRPr="00990ABA">
        <w:rPr>
          <w:rFonts w:ascii="Times New Roman" w:hAnsi="Times New Roman" w:cs="Times New Roman"/>
          <w:b/>
          <w:sz w:val="24"/>
          <w:szCs w:val="24"/>
        </w:rPr>
        <w:t xml:space="preserve"> </w:t>
      </w:r>
    </w:p>
    <w:p w:rsidR="009C44A2" w:rsidRPr="00BD7488" w:rsidRDefault="00990ABA" w:rsidP="00BD7488">
      <w:pPr>
        <w:rPr>
          <w:rFonts w:ascii="Times New Roman" w:hAnsi="Times New Roman" w:cs="Times New Roman"/>
          <w:sz w:val="24"/>
          <w:szCs w:val="24"/>
        </w:rPr>
      </w:pPr>
      <w:r>
        <w:rPr>
          <w:rFonts w:ascii="Times New Roman" w:hAnsi="Times New Roman" w:cs="Times New Roman"/>
          <w:sz w:val="24"/>
          <w:szCs w:val="24"/>
        </w:rPr>
        <w:tab/>
      </w:r>
      <w:r w:rsidR="00626016" w:rsidRPr="00990ABA">
        <w:rPr>
          <w:rFonts w:ascii="Times New Roman" w:hAnsi="Times New Roman" w:cs="Times New Roman"/>
          <w:sz w:val="24"/>
          <w:szCs w:val="24"/>
        </w:rPr>
        <w:t>Žiaci do školy síce nosia školskú tašku, ale je to len taška na 2 knižky a 1 zošit. Do zošita sa zapisuje doma aj v škole, ako deti čítajú. Knižky – jedna je zo školskej knižnice, ktorú má dieťa požičanú na týždeň a tá druhá je podľa vlastného výberu a čitateľskej chute.</w:t>
      </w:r>
      <w:r>
        <w:rPr>
          <w:rFonts w:ascii="Times New Roman" w:hAnsi="Times New Roman" w:cs="Times New Roman"/>
          <w:b/>
          <w:sz w:val="24"/>
          <w:szCs w:val="24"/>
        </w:rPr>
        <w:t xml:space="preserve"> </w:t>
      </w:r>
      <w:r w:rsidR="00626016" w:rsidRPr="00990ABA">
        <w:rPr>
          <w:rFonts w:ascii="Times New Roman" w:hAnsi="Times New Roman" w:cs="Times New Roman"/>
          <w:sz w:val="24"/>
          <w:szCs w:val="24"/>
        </w:rPr>
        <w:t>V batôžteku majú deti obed. Fľašu s vodou si nenosia. Každý žiak ju má vo svojej triede. Tak isto na stolíkoch majú pastelky, zošity, ceruzky, perá. Učebnice sa používajú málo. Ak niečo treba k štúdiu, dostanú to žiaci nakopírované</w:t>
      </w:r>
      <w:r w:rsidR="00626016" w:rsidRPr="00990ABA">
        <w:rPr>
          <w:rFonts w:ascii="Times New Roman" w:hAnsi="Times New Roman" w:cs="Times New Roman"/>
          <w:b/>
          <w:sz w:val="24"/>
          <w:szCs w:val="24"/>
        </w:rPr>
        <w:t>.</w:t>
      </w:r>
      <w:r w:rsidR="00BD7488">
        <w:rPr>
          <w:rFonts w:ascii="Times New Roman" w:hAnsi="Times New Roman" w:cs="Times New Roman"/>
          <w:sz w:val="24"/>
          <w:szCs w:val="24"/>
        </w:rPr>
        <w:t xml:space="preserve">                                                                                  </w:t>
      </w:r>
      <w:r w:rsidR="00BD7488">
        <w:rPr>
          <w:rFonts w:ascii="Times New Roman" w:hAnsi="Times New Roman" w:cs="Times New Roman"/>
          <w:sz w:val="24"/>
          <w:szCs w:val="24"/>
        </w:rPr>
        <w:tab/>
      </w:r>
      <w:r w:rsidR="009C44A2" w:rsidRPr="009C44A2">
        <w:rPr>
          <w:rFonts w:ascii="Times New Roman" w:hAnsi="Times New Roman" w:cs="Times New Roman"/>
          <w:sz w:val="24"/>
          <w:szCs w:val="24"/>
        </w:rPr>
        <w:t xml:space="preserve">Žiaci nemajú žiacke knižky a ani známky. Hodnotenie je slovné na konci každej práce a vyučovacej jednotky. Ak žiaci vykonajú dobrú prácu, dostanú aj nálepku na </w:t>
      </w:r>
      <w:proofErr w:type="spellStart"/>
      <w:r w:rsidR="009C44A2" w:rsidRPr="009C44A2">
        <w:rPr>
          <w:rFonts w:ascii="Times New Roman" w:hAnsi="Times New Roman" w:cs="Times New Roman"/>
          <w:sz w:val="24"/>
          <w:szCs w:val="24"/>
        </w:rPr>
        <w:t>mikinu</w:t>
      </w:r>
      <w:proofErr w:type="spellEnd"/>
      <w:r w:rsidR="009C44A2" w:rsidRPr="009C44A2">
        <w:rPr>
          <w:rFonts w:ascii="Times New Roman" w:hAnsi="Times New Roman" w:cs="Times New Roman"/>
          <w:sz w:val="24"/>
          <w:szCs w:val="24"/>
        </w:rPr>
        <w:t>. Počas roky môžu zbierať aj body a za istý počet bodov si vybra</w:t>
      </w:r>
      <w:r w:rsidR="009C44A2">
        <w:rPr>
          <w:rFonts w:ascii="Times New Roman" w:hAnsi="Times New Roman" w:cs="Times New Roman"/>
          <w:sz w:val="24"/>
          <w:szCs w:val="24"/>
        </w:rPr>
        <w:t xml:space="preserve">ť hračku alebo školskú pomôcku. </w:t>
      </w:r>
      <w:r w:rsidR="009C44A2" w:rsidRPr="009C44A2">
        <w:rPr>
          <w:rFonts w:ascii="Times New Roman" w:hAnsi="Times New Roman" w:cs="Times New Roman"/>
          <w:sz w:val="24"/>
          <w:szCs w:val="24"/>
        </w:rPr>
        <w:t>Ďalším dôležitým bodom v hodnotení žiakov je zhromaždenie (</w:t>
      </w:r>
      <w:proofErr w:type="spellStart"/>
      <w:r w:rsidR="009C44A2" w:rsidRPr="009C44A2">
        <w:rPr>
          <w:rFonts w:ascii="Times New Roman" w:hAnsi="Times New Roman" w:cs="Times New Roman"/>
          <w:sz w:val="24"/>
          <w:szCs w:val="24"/>
        </w:rPr>
        <w:t>assembly</w:t>
      </w:r>
      <w:proofErr w:type="spellEnd"/>
      <w:r w:rsidR="009C44A2" w:rsidRPr="009C44A2">
        <w:rPr>
          <w:rFonts w:ascii="Times New Roman" w:hAnsi="Times New Roman" w:cs="Times New Roman"/>
          <w:sz w:val="24"/>
          <w:szCs w:val="24"/>
        </w:rPr>
        <w:t>), ktoré sa konajú vo viacúčelovej hale, niekoľkokrát do týždňa. V hale sa stretnú všetky ročníky, posadia sa na zem a počúvajú riaditeľa školy alebo žiaka prezentujúceho svoju prácu. Vždy je ocenený žiak, z každej triedy, ktorý daný týždeň urobil veľký pokrok v učení, alebo sa vzorne správal. Na toto zhromaždenie sú vždy pozv</w:t>
      </w:r>
      <w:r w:rsidR="00BD7488">
        <w:rPr>
          <w:rFonts w:ascii="Times New Roman" w:hAnsi="Times New Roman" w:cs="Times New Roman"/>
          <w:sz w:val="24"/>
          <w:szCs w:val="24"/>
        </w:rPr>
        <w:t xml:space="preserve">aní aj rodičia úspešných žiakov ( </w:t>
      </w:r>
      <w:proofErr w:type="spellStart"/>
      <w:r w:rsidR="00BD7488">
        <w:rPr>
          <w:rFonts w:ascii="Times New Roman" w:hAnsi="Times New Roman" w:cs="Times New Roman"/>
          <w:sz w:val="24"/>
          <w:szCs w:val="24"/>
        </w:rPr>
        <w:t>Spačková</w:t>
      </w:r>
      <w:proofErr w:type="spellEnd"/>
      <w:r w:rsidR="00BD7488">
        <w:rPr>
          <w:rFonts w:ascii="Times New Roman" w:hAnsi="Times New Roman" w:cs="Times New Roman"/>
          <w:sz w:val="24"/>
          <w:szCs w:val="24"/>
        </w:rPr>
        <w:t xml:space="preserve">, 2015). </w:t>
      </w:r>
    </w:p>
    <w:p w:rsidR="000A06AE" w:rsidRPr="009C44A2" w:rsidRDefault="009C44A2" w:rsidP="000A06A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06AE" w:rsidRPr="000A06AE">
        <w:rPr>
          <w:rFonts w:ascii="Times New Roman" w:hAnsi="Times New Roman" w:cs="Times New Roman"/>
          <w:b/>
          <w:bCs/>
          <w:sz w:val="28"/>
          <w:szCs w:val="28"/>
        </w:rPr>
        <w:t xml:space="preserve">Anglicko – školský systém </w:t>
      </w:r>
    </w:p>
    <w:p w:rsidR="000A06AE" w:rsidRPr="000A06AE" w:rsidRDefault="000A06AE" w:rsidP="000A06AE">
      <w:pPr>
        <w:jc w:val="both"/>
        <w:rPr>
          <w:rFonts w:ascii="Times New Roman" w:hAnsi="Times New Roman" w:cs="Times New Roman"/>
          <w:b/>
          <w:bCs/>
          <w:i/>
          <w:sz w:val="24"/>
          <w:szCs w:val="24"/>
        </w:rPr>
      </w:pPr>
      <w:r w:rsidRPr="000A06AE">
        <w:rPr>
          <w:rFonts w:ascii="Times New Roman" w:hAnsi="Times New Roman" w:cs="Times New Roman"/>
          <w:b/>
          <w:bCs/>
          <w:i/>
          <w:sz w:val="24"/>
          <w:szCs w:val="24"/>
        </w:rPr>
        <w:t>Školská dochádzka</w:t>
      </w:r>
    </w:p>
    <w:p w:rsidR="000A06AE" w:rsidRPr="000A06AE" w:rsidRDefault="000A06AE" w:rsidP="000A06AE">
      <w:pPr>
        <w:jc w:val="both"/>
        <w:rPr>
          <w:rFonts w:ascii="Times New Roman" w:hAnsi="Times New Roman" w:cs="Times New Roman"/>
          <w:sz w:val="24"/>
          <w:szCs w:val="24"/>
        </w:rPr>
      </w:pPr>
      <w:r>
        <w:rPr>
          <w:rFonts w:ascii="Times New Roman" w:hAnsi="Times New Roman" w:cs="Times New Roman"/>
          <w:sz w:val="24"/>
          <w:szCs w:val="24"/>
        </w:rPr>
        <w:tab/>
      </w:r>
      <w:r w:rsidRPr="000A06AE">
        <w:rPr>
          <w:rFonts w:ascii="Times New Roman" w:hAnsi="Times New Roman" w:cs="Times New Roman"/>
          <w:sz w:val="24"/>
          <w:szCs w:val="24"/>
        </w:rPr>
        <w:t xml:space="preserve">V Spojenom kráľovstve je bezplatná a povinná pre všetky </w:t>
      </w:r>
      <w:r w:rsidR="00B24948">
        <w:rPr>
          <w:rFonts w:ascii="Times New Roman" w:hAnsi="Times New Roman" w:cs="Times New Roman"/>
          <w:sz w:val="24"/>
          <w:szCs w:val="24"/>
        </w:rPr>
        <w:t xml:space="preserve">deti vo veku medzi 5 a 16 rokov. </w:t>
      </w:r>
      <w:r w:rsidRPr="000A06AE">
        <w:rPr>
          <w:rFonts w:ascii="Times New Roman" w:hAnsi="Times New Roman" w:cs="Times New Roman"/>
          <w:sz w:val="24"/>
          <w:szCs w:val="24"/>
        </w:rPr>
        <w:t>Vzdelávacie sústavy sa v Anglicku, Škótsku, Walese a Severnom Írsku navzájom líšia.</w:t>
      </w:r>
      <w:r>
        <w:rPr>
          <w:rFonts w:ascii="Times New Roman" w:hAnsi="Times New Roman" w:cs="Times New Roman"/>
          <w:sz w:val="24"/>
          <w:szCs w:val="24"/>
        </w:rPr>
        <w:t xml:space="preserve">  </w:t>
      </w:r>
      <w:r w:rsidRPr="000A06AE">
        <w:rPr>
          <w:rFonts w:ascii="Times New Roman" w:hAnsi="Times New Roman" w:cs="Times New Roman"/>
          <w:sz w:val="24"/>
          <w:szCs w:val="24"/>
        </w:rPr>
        <w:t>Rodičia alebo opatrovníci musia zabezpečiť školskú dochádzku pre svoje deti, ktoré majú do školy chodiť načas a po celý rok. V opačnom prípade môžu byť rodičia alebo opatro</w:t>
      </w:r>
      <w:r>
        <w:rPr>
          <w:rFonts w:ascii="Times New Roman" w:hAnsi="Times New Roman" w:cs="Times New Roman"/>
          <w:sz w:val="24"/>
          <w:szCs w:val="24"/>
        </w:rPr>
        <w:t>vníci postihovaní. </w:t>
      </w:r>
      <w:r w:rsidRPr="000A06AE">
        <w:rPr>
          <w:rFonts w:ascii="Times New Roman" w:hAnsi="Times New Roman" w:cs="Times New Roman"/>
          <w:sz w:val="24"/>
          <w:szCs w:val="24"/>
        </w:rPr>
        <w:t>V niektorých kútoch krajiny sa ponúkajú aj bezplatné materské školy pre deti staršie ako 3 roky. Na väčšine územia Spojeného kráľovstva sa vzdelávanie rozdeľuje na dve časti, primárnu (základnú) a sekundárnu (strednú). Na niektorých mie</w:t>
      </w:r>
      <w:r w:rsidR="00B24948">
        <w:rPr>
          <w:rFonts w:ascii="Times New Roman" w:hAnsi="Times New Roman" w:cs="Times New Roman"/>
          <w:sz w:val="24"/>
          <w:szCs w:val="24"/>
        </w:rPr>
        <w:t>stach existuje</w:t>
      </w:r>
      <w:r w:rsidRPr="000A06AE">
        <w:rPr>
          <w:rFonts w:ascii="Times New Roman" w:hAnsi="Times New Roman" w:cs="Times New Roman"/>
          <w:sz w:val="24"/>
          <w:szCs w:val="24"/>
        </w:rPr>
        <w:t xml:space="preserve"> aj systém vyšších základných škôl (“</w:t>
      </w:r>
      <w:proofErr w:type="spellStart"/>
      <w:r w:rsidRPr="000A06AE">
        <w:rPr>
          <w:rFonts w:ascii="Times New Roman" w:hAnsi="Times New Roman" w:cs="Times New Roman"/>
          <w:sz w:val="24"/>
          <w:szCs w:val="24"/>
        </w:rPr>
        <w:t>middle-school</w:t>
      </w:r>
      <w:proofErr w:type="spellEnd"/>
      <w:r w:rsidRPr="000A06AE">
        <w:rPr>
          <w:rFonts w:ascii="Times New Roman" w:hAnsi="Times New Roman" w:cs="Times New Roman"/>
          <w:sz w:val="24"/>
          <w:szCs w:val="24"/>
        </w:rPr>
        <w:t>“). V Anglicku a Walese trvá primárna časť je určená pre vek od 5 do 11 rokov, v Škótsku od 5 do 12 rokov a v Severnom Írsku od 4 do 11 rokov, zatiaľ čo sekundárna časť trvá až do veku 16 rokov. V tomto veku si mladí ľudia môžu vybrať a buď školskú dochádzku ukončia alebo pokraču</w:t>
      </w:r>
      <w:r w:rsidR="00CE0A24">
        <w:rPr>
          <w:rFonts w:ascii="Times New Roman" w:hAnsi="Times New Roman" w:cs="Times New Roman"/>
          <w:sz w:val="24"/>
          <w:szCs w:val="24"/>
        </w:rPr>
        <w:t>jú ďalej až do veku 17 alebo 18 rokov.</w:t>
      </w:r>
    </w:p>
    <w:p w:rsidR="00BD7488" w:rsidRDefault="00BD7488" w:rsidP="000A06AE">
      <w:pPr>
        <w:jc w:val="both"/>
        <w:rPr>
          <w:rFonts w:ascii="Times New Roman" w:hAnsi="Times New Roman" w:cs="Times New Roman"/>
          <w:b/>
          <w:i/>
          <w:sz w:val="24"/>
          <w:szCs w:val="24"/>
        </w:rPr>
      </w:pPr>
    </w:p>
    <w:p w:rsidR="000A06AE" w:rsidRPr="000A06AE" w:rsidRDefault="000A06AE" w:rsidP="000A06AE">
      <w:pPr>
        <w:jc w:val="both"/>
        <w:rPr>
          <w:rFonts w:ascii="Times New Roman" w:hAnsi="Times New Roman" w:cs="Times New Roman"/>
          <w:b/>
          <w:i/>
          <w:sz w:val="24"/>
          <w:szCs w:val="24"/>
        </w:rPr>
      </w:pPr>
      <w:r w:rsidRPr="000A06AE">
        <w:rPr>
          <w:rFonts w:ascii="Times New Roman" w:hAnsi="Times New Roman" w:cs="Times New Roman"/>
          <w:b/>
          <w:i/>
          <w:sz w:val="24"/>
          <w:szCs w:val="24"/>
        </w:rPr>
        <w:lastRenderedPageBreak/>
        <w:t>Základné školy</w:t>
      </w:r>
    </w:p>
    <w:p w:rsidR="000A06AE" w:rsidRPr="000A06AE"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Školy sú zvyčajne zmiešané pre chlapcov aj dievčatá a zvyčajne sú blízko pri mieste bydliska detí. Deti sú radi v tej istej skupine a s tým istým učiteľom celý deň. Školy nabádajú rodičov v pomoci svojim deťom pri učení a hlavne s čítaním a písaním.</w:t>
      </w:r>
    </w:p>
    <w:p w:rsidR="000A06AE" w:rsidRPr="000A06AE" w:rsidRDefault="000A06AE" w:rsidP="000A06AE">
      <w:pPr>
        <w:jc w:val="both"/>
        <w:rPr>
          <w:rFonts w:ascii="Times New Roman" w:hAnsi="Times New Roman" w:cs="Times New Roman"/>
          <w:b/>
          <w:i/>
          <w:sz w:val="24"/>
          <w:szCs w:val="24"/>
        </w:rPr>
      </w:pPr>
      <w:r w:rsidRPr="000A06AE">
        <w:rPr>
          <w:rFonts w:ascii="Times New Roman" w:hAnsi="Times New Roman" w:cs="Times New Roman"/>
          <w:b/>
          <w:i/>
          <w:sz w:val="24"/>
          <w:szCs w:val="24"/>
        </w:rPr>
        <w:t>Stredné školy</w:t>
      </w:r>
    </w:p>
    <w:p w:rsidR="000A06AE" w:rsidRPr="000A06AE"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Keď deti dovŕšia vek 11 rokov (v Škótsku 12 rokov), idú na strednú školu. Zvyčajne by to mohla byť škola, ktorá je najbližšie k ich bydlisku, ale rodičia v Anglicku a Walese môžu uprednostniť inú školu. V niektorých oblastiach môže byť ťažké dostať miesto v preferovanej škole a rodičia často posielajú žiadosti do viacerých škôl, aby svojim deťom nejaké miesto predsa len zaistili. V Severnom Írsku si viaceré školy vyberajú svojich budúcich žiakov prostredníctvom testu, ktorý sa píše vo veku 11 rokov. Ak preferovaná škola má dostatok miest, dieťa sa na ňu dostane. Ak je počet miest nedostatočný, deťom škola ponúkne miesta podľa dispozícií školy o prijímaní študentov. Tieto predpisy sa v jednotlivých územiach značne líšia.</w:t>
      </w:r>
    </w:p>
    <w:p w:rsidR="000A06AE" w:rsidRPr="000A06AE"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Stredné školy sú väčšie ako základné. Väčšina z nich je pre obe pohlavia, niekde však jestvujú aj školy osobitne pre chlapcov a pre dievčatá. Informá</w:t>
      </w:r>
      <w:r w:rsidR="001C6047">
        <w:rPr>
          <w:rFonts w:ascii="Times New Roman" w:hAnsi="Times New Roman" w:cs="Times New Roman"/>
          <w:sz w:val="24"/>
          <w:szCs w:val="24"/>
        </w:rPr>
        <w:t>cie o školách</w:t>
      </w:r>
      <w:r w:rsidR="000A06AE" w:rsidRPr="000A06AE">
        <w:rPr>
          <w:rFonts w:ascii="Times New Roman" w:hAnsi="Times New Roman" w:cs="Times New Roman"/>
          <w:sz w:val="24"/>
          <w:szCs w:val="24"/>
        </w:rPr>
        <w:t xml:space="preserve"> podá</w:t>
      </w:r>
      <w:r w:rsidR="001C6047">
        <w:rPr>
          <w:rFonts w:ascii="Times New Roman" w:hAnsi="Times New Roman" w:cs="Times New Roman"/>
          <w:sz w:val="24"/>
          <w:szCs w:val="24"/>
        </w:rPr>
        <w:t>va</w:t>
      </w:r>
      <w:r w:rsidR="000A06AE" w:rsidRPr="000A06AE">
        <w:rPr>
          <w:rFonts w:ascii="Times New Roman" w:hAnsi="Times New Roman" w:cs="Times New Roman"/>
          <w:sz w:val="24"/>
          <w:szCs w:val="24"/>
        </w:rPr>
        <w:t xml:space="preserve"> miestny úrad pre vzdelávanie </w:t>
      </w:r>
      <w:r w:rsidR="001C6047">
        <w:rPr>
          <w:rFonts w:ascii="Times New Roman" w:hAnsi="Times New Roman" w:cs="Times New Roman"/>
          <w:sz w:val="24"/>
          <w:szCs w:val="24"/>
        </w:rPr>
        <w:t xml:space="preserve">.  Tam sa dá zistiť, </w:t>
      </w:r>
      <w:r w:rsidR="000A06AE" w:rsidRPr="000A06AE">
        <w:rPr>
          <w:rFonts w:ascii="Times New Roman" w:hAnsi="Times New Roman" w:cs="Times New Roman"/>
          <w:sz w:val="24"/>
          <w:szCs w:val="24"/>
        </w:rPr>
        <w:t>ktoré školy majú ešte voľno a ako môže ešte niekoľko detí dostať miesto, keď je voľných už len málo miest a prečo niektoré deti toto miest</w:t>
      </w:r>
      <w:r w:rsidR="001C6047">
        <w:rPr>
          <w:rFonts w:ascii="Times New Roman" w:hAnsi="Times New Roman" w:cs="Times New Roman"/>
          <w:sz w:val="24"/>
          <w:szCs w:val="24"/>
        </w:rPr>
        <w:t xml:space="preserve">o nedostanú. Aj to, </w:t>
      </w:r>
      <w:r w:rsidR="000A06AE" w:rsidRPr="000A06AE">
        <w:rPr>
          <w:rFonts w:ascii="Times New Roman" w:hAnsi="Times New Roman" w:cs="Times New Roman"/>
          <w:sz w:val="24"/>
          <w:szCs w:val="24"/>
        </w:rPr>
        <w:t>ako sa treba prihlásiť na strednú školu.</w:t>
      </w:r>
    </w:p>
    <w:p w:rsidR="00B24948" w:rsidRDefault="000A06AE" w:rsidP="000A06AE">
      <w:pPr>
        <w:jc w:val="both"/>
        <w:rPr>
          <w:rFonts w:ascii="Times New Roman" w:hAnsi="Times New Roman" w:cs="Times New Roman"/>
          <w:b/>
          <w:i/>
          <w:sz w:val="24"/>
          <w:szCs w:val="24"/>
        </w:rPr>
      </w:pPr>
      <w:r w:rsidRPr="000A06AE">
        <w:rPr>
          <w:rFonts w:ascii="Times New Roman" w:hAnsi="Times New Roman" w:cs="Times New Roman"/>
          <w:b/>
          <w:i/>
          <w:sz w:val="24"/>
          <w:szCs w:val="24"/>
        </w:rPr>
        <w:t>Náklady</w:t>
      </w:r>
    </w:p>
    <w:p w:rsidR="000A06AE" w:rsidRPr="00B24948" w:rsidRDefault="00B24948" w:rsidP="000A06AE">
      <w:pPr>
        <w:jc w:val="both"/>
        <w:rPr>
          <w:rFonts w:ascii="Times New Roman" w:hAnsi="Times New Roman" w:cs="Times New Roman"/>
          <w:b/>
          <w:i/>
          <w:sz w:val="24"/>
          <w:szCs w:val="24"/>
        </w:rPr>
      </w:pPr>
      <w:r>
        <w:rPr>
          <w:rFonts w:ascii="Times New Roman" w:hAnsi="Times New Roman" w:cs="Times New Roman"/>
          <w:b/>
          <w:i/>
          <w:sz w:val="24"/>
          <w:szCs w:val="24"/>
        </w:rPr>
        <w:tab/>
      </w:r>
      <w:r w:rsidR="000A06AE" w:rsidRPr="000A06AE">
        <w:rPr>
          <w:rFonts w:ascii="Times New Roman" w:hAnsi="Times New Roman" w:cs="Times New Roman"/>
          <w:sz w:val="24"/>
          <w:szCs w:val="24"/>
        </w:rPr>
        <w:t xml:space="preserve">V Spojenom kráľovstve je vzdelávanie na štátnych školách bezplatné, ale rodičia musia deťom kúpiť školské uniformy a odev na športovanie. Osobitne sa dopláca na hodiny hudby a školské výlety. Rodičia s nižšími príjmami môžu dostať finančnú výpomoc na tieto výdaje a tiež aj na školské stravovanie. Rady môžete získať na stránke miestneho úradu pre vzdelávanie </w:t>
      </w:r>
      <w:proofErr w:type="spellStart"/>
      <w:r w:rsidR="000A06AE" w:rsidRPr="000A06AE">
        <w:rPr>
          <w:rFonts w:ascii="Times New Roman" w:hAnsi="Times New Roman" w:cs="Times New Roman"/>
          <w:sz w:val="24"/>
          <w:szCs w:val="24"/>
        </w:rPr>
        <w:t>local</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education</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authority</w:t>
      </w:r>
      <w:proofErr w:type="spellEnd"/>
      <w:r w:rsidR="000A06AE" w:rsidRPr="000A06AE">
        <w:rPr>
          <w:rFonts w:ascii="Times New Roman" w:hAnsi="Times New Roman" w:cs="Times New Roman"/>
          <w:sz w:val="24"/>
          <w:szCs w:val="24"/>
        </w:rPr>
        <w:t xml:space="preserve"> alebo v poradenskej kancelárii pre obyvateľstvo </w:t>
      </w:r>
      <w:proofErr w:type="spellStart"/>
      <w:r w:rsidR="000A06AE" w:rsidRPr="000A06AE">
        <w:rPr>
          <w:rFonts w:ascii="Times New Roman" w:hAnsi="Times New Roman" w:cs="Times New Roman"/>
          <w:sz w:val="24"/>
          <w:szCs w:val="24"/>
        </w:rPr>
        <w:t>Citizens</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Advice</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Bureau</w:t>
      </w:r>
      <w:proofErr w:type="spellEnd"/>
      <w:r w:rsidR="000A06AE" w:rsidRPr="000A06AE">
        <w:rPr>
          <w:rFonts w:ascii="Times New Roman" w:hAnsi="Times New Roman" w:cs="Times New Roman"/>
          <w:sz w:val="24"/>
          <w:szCs w:val="24"/>
        </w:rPr>
        <w:t>.</w:t>
      </w:r>
    </w:p>
    <w:p w:rsidR="000A06AE" w:rsidRPr="000A06AE" w:rsidRDefault="000A06AE" w:rsidP="000A06AE">
      <w:pPr>
        <w:jc w:val="both"/>
        <w:rPr>
          <w:rFonts w:ascii="Times New Roman" w:hAnsi="Times New Roman" w:cs="Times New Roman"/>
          <w:b/>
          <w:i/>
          <w:sz w:val="24"/>
          <w:szCs w:val="24"/>
        </w:rPr>
      </w:pPr>
      <w:r w:rsidRPr="000A06AE">
        <w:rPr>
          <w:rFonts w:ascii="Times New Roman" w:hAnsi="Times New Roman" w:cs="Times New Roman"/>
          <w:b/>
          <w:i/>
          <w:sz w:val="24"/>
          <w:szCs w:val="24"/>
        </w:rPr>
        <w:t>Cirkevné a iné náboženské školy</w:t>
      </w:r>
    </w:p>
    <w:p w:rsidR="000A06AE" w:rsidRPr="000A06AE"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 xml:space="preserve">Niektoré základné a stredné školy v Spojenom kráľovstve sú prepojené na anglikánsku alebo na rímsko-katolícku cirkev. Nazývajú sa náboženské školy. V niektorých miestach sú aj moslimské, židovské či </w:t>
      </w:r>
      <w:proofErr w:type="spellStart"/>
      <w:r w:rsidR="000A06AE" w:rsidRPr="000A06AE">
        <w:rPr>
          <w:rFonts w:ascii="Times New Roman" w:hAnsi="Times New Roman" w:cs="Times New Roman"/>
          <w:sz w:val="24"/>
          <w:szCs w:val="24"/>
        </w:rPr>
        <w:t>sikské</w:t>
      </w:r>
      <w:proofErr w:type="spellEnd"/>
      <w:r w:rsidR="000A06AE" w:rsidRPr="000A06AE">
        <w:rPr>
          <w:rFonts w:ascii="Times New Roman" w:hAnsi="Times New Roman" w:cs="Times New Roman"/>
          <w:sz w:val="24"/>
          <w:szCs w:val="24"/>
        </w:rPr>
        <w:t xml:space="preserve"> školy. V Severnom Írsku sa niektoré školy nazývajú Integrované školy. Niektoré školy sa orientujú na zbližovanie detí rôzneho náboženského vyznania. Informácie o náboženských školách sú dostupné na miestnom úrade pre vzdelávanie.</w:t>
      </w:r>
    </w:p>
    <w:p w:rsidR="000A06AE" w:rsidRPr="000A06AE" w:rsidRDefault="000A06AE" w:rsidP="000A06AE">
      <w:pPr>
        <w:jc w:val="both"/>
        <w:rPr>
          <w:rFonts w:ascii="Times New Roman" w:hAnsi="Times New Roman" w:cs="Times New Roman"/>
          <w:b/>
          <w:i/>
          <w:sz w:val="24"/>
          <w:szCs w:val="24"/>
        </w:rPr>
      </w:pPr>
      <w:r w:rsidRPr="000A06AE">
        <w:rPr>
          <w:rFonts w:ascii="Times New Roman" w:hAnsi="Times New Roman" w:cs="Times New Roman"/>
          <w:b/>
          <w:i/>
          <w:sz w:val="24"/>
          <w:szCs w:val="24"/>
        </w:rPr>
        <w:t>Nezávislé školy</w:t>
      </w:r>
    </w:p>
    <w:p w:rsidR="000A06AE" w:rsidRPr="000A06AE"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 xml:space="preserve">Nezávislé školy sú súkromné. Tieto štát neprevádzkuje a ani na ne neprispieva. Nezávislé stredné školy sa často nazývajú internátnymi strednými školami. V Spojenom kráľovstve existuje okolo 2 500 exkluzívnych internátnych škôl. Navštevuje ich asi 8% detí. </w:t>
      </w:r>
      <w:r w:rsidR="000A06AE" w:rsidRPr="000A06AE">
        <w:rPr>
          <w:rFonts w:ascii="Times New Roman" w:hAnsi="Times New Roman" w:cs="Times New Roman"/>
          <w:sz w:val="24"/>
          <w:szCs w:val="24"/>
        </w:rPr>
        <w:lastRenderedPageBreak/>
        <w:t>V internátnych školách musia rodičia platiť všetky náklady na vzdelanie dieťaťa. Niektoré internátne školy ponúkajú aj štipendiá, ktoré vykryjú niektoré alebo aj všetky náklady na vzdelávanie.</w:t>
      </w:r>
    </w:p>
    <w:p w:rsidR="000A06AE" w:rsidRPr="000A06AE" w:rsidRDefault="000A06AE" w:rsidP="000A06AE">
      <w:pPr>
        <w:jc w:val="both"/>
        <w:rPr>
          <w:rFonts w:ascii="Times New Roman" w:hAnsi="Times New Roman" w:cs="Times New Roman"/>
          <w:b/>
          <w:i/>
          <w:sz w:val="24"/>
          <w:szCs w:val="24"/>
        </w:rPr>
      </w:pPr>
      <w:r w:rsidRPr="000A06AE">
        <w:rPr>
          <w:rFonts w:ascii="Times New Roman" w:hAnsi="Times New Roman" w:cs="Times New Roman"/>
          <w:b/>
          <w:i/>
          <w:sz w:val="24"/>
          <w:szCs w:val="24"/>
        </w:rPr>
        <w:t>Učebné osnovy</w:t>
      </w:r>
    </w:p>
    <w:p w:rsidR="000A06AE" w:rsidRPr="000A06AE"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 xml:space="preserve">Všetky štátne základné a stredné školy v Anglicku, Walese a Severnom Írsku dodržiavajú národné učebné osnovy. Tieto obsahujú anglický jazyk, matematiku, prírodné vedy, výtvarnú a technickú výchovu, informačné a komunikačné technológie (ICT), dejepis, zemepis, moderné cudzie jazyky, umeleckú výchovu a dizajn, telocvik (PE) a občiansku náuku. Vo Walese sa deti učia po </w:t>
      </w:r>
      <w:proofErr w:type="spellStart"/>
      <w:r w:rsidR="000A06AE" w:rsidRPr="000A06AE">
        <w:rPr>
          <w:rFonts w:ascii="Times New Roman" w:hAnsi="Times New Roman" w:cs="Times New Roman"/>
          <w:sz w:val="24"/>
          <w:szCs w:val="24"/>
        </w:rPr>
        <w:t>welsky</w:t>
      </w:r>
      <w:proofErr w:type="spellEnd"/>
      <w:r w:rsidR="000A06AE" w:rsidRPr="000A06AE">
        <w:rPr>
          <w:rFonts w:ascii="Times New Roman" w:hAnsi="Times New Roman" w:cs="Times New Roman"/>
          <w:sz w:val="24"/>
          <w:szCs w:val="24"/>
        </w:rPr>
        <w:t xml:space="preserve">. </w:t>
      </w:r>
    </w:p>
    <w:p w:rsidR="000A06AE" w:rsidRPr="000A06AE"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 xml:space="preserve">Niektoré základné školy vedú celé vyučovanie vo </w:t>
      </w:r>
      <w:proofErr w:type="spellStart"/>
      <w:r w:rsidR="000A06AE" w:rsidRPr="000A06AE">
        <w:rPr>
          <w:rFonts w:ascii="Times New Roman" w:hAnsi="Times New Roman" w:cs="Times New Roman"/>
          <w:sz w:val="24"/>
          <w:szCs w:val="24"/>
        </w:rPr>
        <w:t>welskom</w:t>
      </w:r>
      <w:proofErr w:type="spellEnd"/>
      <w:r w:rsidR="000A06AE" w:rsidRPr="000A06AE">
        <w:rPr>
          <w:rFonts w:ascii="Times New Roman" w:hAnsi="Times New Roman" w:cs="Times New Roman"/>
          <w:sz w:val="24"/>
          <w:szCs w:val="24"/>
        </w:rPr>
        <w:t xml:space="preserve"> jazyku. V Škótsku sa deti učia podľa rozsiahlych osnov, ktoré predpisuje štát. Školy musia podľa zákona poskytovať aj náboženskú výchovu všetkým žiakom. Rodičia však môžu deti z tohto vyučovania odhlásiť. Hodiny náboženstva majú kresťanské základy a tiež sa učia aj o iných náboženstvách.</w:t>
      </w:r>
    </w:p>
    <w:p w:rsidR="000A06AE" w:rsidRPr="000A06AE" w:rsidRDefault="000A06AE" w:rsidP="000A06AE">
      <w:pPr>
        <w:jc w:val="both"/>
        <w:rPr>
          <w:rFonts w:ascii="Times New Roman" w:hAnsi="Times New Roman" w:cs="Times New Roman"/>
          <w:b/>
          <w:i/>
          <w:sz w:val="24"/>
          <w:szCs w:val="24"/>
        </w:rPr>
      </w:pPr>
      <w:r w:rsidRPr="000A06AE">
        <w:rPr>
          <w:rFonts w:ascii="Times New Roman" w:hAnsi="Times New Roman" w:cs="Times New Roman"/>
          <w:b/>
          <w:i/>
          <w:sz w:val="24"/>
          <w:szCs w:val="24"/>
        </w:rPr>
        <w:t>Hodnotenie</w:t>
      </w:r>
    </w:p>
    <w:p w:rsidR="000A06AE" w:rsidRPr="000A06AE"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V Anglicku sa osnovy rozdeľujú na 4 časti, nazývané “kľúčové časti” (</w:t>
      </w:r>
      <w:proofErr w:type="spellStart"/>
      <w:r w:rsidR="000A06AE" w:rsidRPr="000A06AE">
        <w:rPr>
          <w:rFonts w:ascii="Times New Roman" w:hAnsi="Times New Roman" w:cs="Times New Roman"/>
          <w:sz w:val="24"/>
          <w:szCs w:val="24"/>
        </w:rPr>
        <w:t>Key</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Stages</w:t>
      </w:r>
      <w:proofErr w:type="spellEnd"/>
      <w:r w:rsidR="000A06AE" w:rsidRPr="000A06AE">
        <w:rPr>
          <w:rFonts w:ascii="Times New Roman" w:hAnsi="Times New Roman" w:cs="Times New Roman"/>
          <w:sz w:val="24"/>
          <w:szCs w:val="24"/>
        </w:rPr>
        <w:t>). Po každej časti sa dieťa podrobí skúškam. Skúšky z jednotlivých kľúčových častí (tiež sa označujú “SAT”) sa konajú vo veku 7, 11 a 14 rokov. V 16 rokoch zvyčajne absolvujú Všeobecnú skúšku zo stredoškolského vzdelania (</w:t>
      </w:r>
      <w:proofErr w:type="spellStart"/>
      <w:r w:rsidR="000A06AE" w:rsidRPr="000A06AE">
        <w:rPr>
          <w:rFonts w:ascii="Times New Roman" w:hAnsi="Times New Roman" w:cs="Times New Roman"/>
          <w:sz w:val="24"/>
          <w:szCs w:val="24"/>
        </w:rPr>
        <w:t>General</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Certificate</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of</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Secondary</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Education</w:t>
      </w:r>
      <w:proofErr w:type="spellEnd"/>
      <w:r w:rsidR="000A06AE" w:rsidRPr="000A06AE">
        <w:rPr>
          <w:rFonts w:ascii="Times New Roman" w:hAnsi="Times New Roman" w:cs="Times New Roman"/>
          <w:sz w:val="24"/>
          <w:szCs w:val="24"/>
        </w:rPr>
        <w:t xml:space="preserve"> – GCSE) vo viacerých predmetoch, hoci niektoré školy tiež ponúkajú potvrdenie o kvalifikácii. Vo veku 18 rokov tí študenti, ktorí ostali na škole, môžu dosiahnuť stupeň AGCE (čo znamená vyšší stupeň vzdelania „A“). O národných učebných osnovách sa viac dozviete tu.</w:t>
      </w:r>
      <w:r w:rsidR="000A06AE">
        <w:rPr>
          <w:rFonts w:ascii="Times New Roman" w:hAnsi="Times New Roman" w:cs="Times New Roman"/>
          <w:sz w:val="24"/>
          <w:szCs w:val="24"/>
        </w:rPr>
        <w:t xml:space="preserve"> </w:t>
      </w:r>
      <w:r w:rsidR="000A06AE" w:rsidRPr="000A06AE">
        <w:rPr>
          <w:rFonts w:ascii="Times New Roman" w:hAnsi="Times New Roman" w:cs="Times New Roman"/>
          <w:sz w:val="24"/>
          <w:szCs w:val="24"/>
        </w:rPr>
        <w:t xml:space="preserve">Vo Walese sa školy riadia </w:t>
      </w:r>
      <w:proofErr w:type="spellStart"/>
      <w:r w:rsidR="000A06AE" w:rsidRPr="000A06AE">
        <w:rPr>
          <w:rFonts w:ascii="Times New Roman" w:hAnsi="Times New Roman" w:cs="Times New Roman"/>
          <w:sz w:val="24"/>
          <w:szCs w:val="24"/>
        </w:rPr>
        <w:t>welskými</w:t>
      </w:r>
      <w:proofErr w:type="spellEnd"/>
      <w:r w:rsidR="000A06AE" w:rsidRPr="000A06AE">
        <w:rPr>
          <w:rFonts w:ascii="Times New Roman" w:hAnsi="Times New Roman" w:cs="Times New Roman"/>
          <w:sz w:val="24"/>
          <w:szCs w:val="24"/>
        </w:rPr>
        <w:t xml:space="preserve"> národnými osnovami, ale zrušili skúšky pre deti vo veku 7 a 11. Učitelia vo Walese však naďalej musia h</w:t>
      </w:r>
      <w:r w:rsidR="001C6047">
        <w:rPr>
          <w:rFonts w:ascii="Times New Roman" w:hAnsi="Times New Roman" w:cs="Times New Roman"/>
          <w:sz w:val="24"/>
          <w:szCs w:val="24"/>
        </w:rPr>
        <w:t xml:space="preserve">odnotiť prospech a výsledky 7- 11 </w:t>
      </w:r>
      <w:r w:rsidR="000A06AE" w:rsidRPr="000A06AE">
        <w:rPr>
          <w:rFonts w:ascii="Times New Roman" w:hAnsi="Times New Roman" w:cs="Times New Roman"/>
          <w:sz w:val="24"/>
          <w:szCs w:val="24"/>
        </w:rPr>
        <w:t>ročných detí.</w:t>
      </w:r>
    </w:p>
    <w:p w:rsidR="000A06AE" w:rsidRPr="000A06AE"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 xml:space="preserve">V Škótsku sa osnovy rozdeľujú na dve fázy. Prvá fáza je určená pre deti od 5 do 14 rokov.  Táto fáza má 6 stupňov hodnotenia – od A do F. Počas tejto fázy sa nerobia v skupine žiadne skúšky. Učitelia skúšajú jednotlivých žiakov, keď dospejú ku koncu fázy. Mladí ľudia od 14 do 16 rokov robia štandardnú skúšku. Po dovŕšení 16. roku môžu študovať na troch úrovniach: strednej, vyššej alebo pokročilej. V Škótsku by sa zanedlho mali zaviesť jednotné osnovy pre všetkých žiakov od 3 do 18 rokov. Nazývajú sa „A Curriculum </w:t>
      </w:r>
      <w:proofErr w:type="spellStart"/>
      <w:r w:rsidR="000A06AE" w:rsidRPr="000A06AE">
        <w:rPr>
          <w:rFonts w:ascii="Times New Roman" w:hAnsi="Times New Roman" w:cs="Times New Roman"/>
          <w:sz w:val="24"/>
          <w:szCs w:val="24"/>
        </w:rPr>
        <w:t>for</w:t>
      </w:r>
      <w:proofErr w:type="spellEnd"/>
      <w:r w:rsidR="000A06AE" w:rsidRPr="000A06AE">
        <w:rPr>
          <w:rFonts w:ascii="Times New Roman" w:hAnsi="Times New Roman" w:cs="Times New Roman"/>
          <w:sz w:val="24"/>
          <w:szCs w:val="24"/>
        </w:rPr>
        <w:t xml:space="preserve"> Excellence”. </w:t>
      </w:r>
    </w:p>
    <w:p w:rsidR="000A06AE" w:rsidRPr="000A06AE" w:rsidRDefault="000A06AE" w:rsidP="000A06AE">
      <w:pPr>
        <w:jc w:val="both"/>
        <w:rPr>
          <w:rFonts w:ascii="Times New Roman" w:hAnsi="Times New Roman" w:cs="Times New Roman"/>
          <w:b/>
          <w:i/>
          <w:sz w:val="24"/>
          <w:szCs w:val="24"/>
        </w:rPr>
      </w:pPr>
      <w:r w:rsidRPr="000A06AE">
        <w:rPr>
          <w:rFonts w:ascii="Times New Roman" w:hAnsi="Times New Roman" w:cs="Times New Roman"/>
          <w:b/>
          <w:i/>
          <w:sz w:val="24"/>
          <w:szCs w:val="24"/>
        </w:rPr>
        <w:t>Pomoc s angličtinou</w:t>
      </w:r>
    </w:p>
    <w:p w:rsidR="000A06AE" w:rsidRPr="000A06AE"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Pokiaľ nie je angličtina pre vaše dieťa materinským jazykom, škola môže zariadiť jazykové doučovanie špeciálnymi učiteľmi zo školy EAL (</w:t>
      </w:r>
      <w:proofErr w:type="spellStart"/>
      <w:r w:rsidR="000A06AE" w:rsidRPr="000A06AE">
        <w:rPr>
          <w:rFonts w:ascii="Times New Roman" w:hAnsi="Times New Roman" w:cs="Times New Roman"/>
          <w:sz w:val="24"/>
          <w:szCs w:val="24"/>
        </w:rPr>
        <w:t>English</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Additional</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Language</w:t>
      </w:r>
      <w:proofErr w:type="spellEnd"/>
      <w:r w:rsidR="000A06AE" w:rsidRPr="000A06AE">
        <w:rPr>
          <w:rFonts w:ascii="Times New Roman" w:hAnsi="Times New Roman" w:cs="Times New Roman"/>
          <w:sz w:val="24"/>
          <w:szCs w:val="24"/>
        </w:rPr>
        <w:t>) pre angličtinu ako ďalší jazyk.</w:t>
      </w:r>
    </w:p>
    <w:p w:rsidR="000A06AE" w:rsidRPr="000A06AE" w:rsidRDefault="000A06AE" w:rsidP="000A06AE">
      <w:pPr>
        <w:jc w:val="both"/>
        <w:rPr>
          <w:rFonts w:ascii="Times New Roman" w:hAnsi="Times New Roman" w:cs="Times New Roman"/>
          <w:b/>
          <w:i/>
          <w:sz w:val="24"/>
          <w:szCs w:val="24"/>
        </w:rPr>
      </w:pPr>
      <w:r w:rsidRPr="000A06AE">
        <w:rPr>
          <w:rFonts w:ascii="Times New Roman" w:hAnsi="Times New Roman" w:cs="Times New Roman"/>
          <w:b/>
          <w:i/>
          <w:sz w:val="24"/>
          <w:szCs w:val="24"/>
        </w:rPr>
        <w:t>Vzdelávanie pre budúce povolanie</w:t>
      </w:r>
    </w:p>
    <w:p w:rsidR="00B24948"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Výchovné poradenstvo dostávajú všetci žiaci od veku 14 rokov. Ďalšie rady tiež možno dostať z národnej služby pre mladých “</w:t>
      </w:r>
      <w:proofErr w:type="spellStart"/>
      <w:r w:rsidR="000A06AE" w:rsidRPr="000A06AE">
        <w:rPr>
          <w:rFonts w:ascii="Times New Roman" w:hAnsi="Times New Roman" w:cs="Times New Roman"/>
          <w:sz w:val="24"/>
          <w:szCs w:val="24"/>
        </w:rPr>
        <w:t>Connextions</w:t>
      </w:r>
      <w:proofErr w:type="spellEnd"/>
      <w:r w:rsidR="000A06AE" w:rsidRPr="000A06AE">
        <w:rPr>
          <w:rFonts w:ascii="Times New Roman" w:hAnsi="Times New Roman" w:cs="Times New Roman"/>
          <w:sz w:val="24"/>
          <w:szCs w:val="24"/>
        </w:rPr>
        <w:t xml:space="preserve">”: telefón 080 800 13219, alebo: </w:t>
      </w:r>
      <w:r w:rsidR="000A06AE" w:rsidRPr="000A06AE">
        <w:rPr>
          <w:rFonts w:ascii="Times New Roman" w:hAnsi="Times New Roman" w:cs="Times New Roman"/>
          <w:sz w:val="24"/>
          <w:szCs w:val="24"/>
        </w:rPr>
        <w:lastRenderedPageBreak/>
        <w:t>http://www.connexions-direct.com/ v Anglicku. Vo Walese ponúka “</w:t>
      </w:r>
      <w:proofErr w:type="spellStart"/>
      <w:r w:rsidR="000A06AE" w:rsidRPr="000A06AE">
        <w:rPr>
          <w:rFonts w:ascii="Times New Roman" w:hAnsi="Times New Roman" w:cs="Times New Roman"/>
          <w:sz w:val="24"/>
          <w:szCs w:val="24"/>
        </w:rPr>
        <w:t>careers</w:t>
      </w:r>
      <w:proofErr w:type="spellEnd"/>
      <w:r w:rsidR="000A06AE" w:rsidRPr="000A06AE">
        <w:rPr>
          <w:rFonts w:ascii="Times New Roman" w:hAnsi="Times New Roman" w:cs="Times New Roman"/>
          <w:sz w:val="24"/>
          <w:szCs w:val="24"/>
        </w:rPr>
        <w:t xml:space="preserve"> Wales” rady okolo</w:t>
      </w:r>
      <w:r w:rsidR="001C6047">
        <w:rPr>
          <w:rFonts w:ascii="Times New Roman" w:hAnsi="Times New Roman" w:cs="Times New Roman"/>
          <w:sz w:val="24"/>
          <w:szCs w:val="24"/>
        </w:rPr>
        <w:t xml:space="preserve"> povolania pre deti od 11 rokov . </w:t>
      </w:r>
      <w:r w:rsidR="000A06AE" w:rsidRPr="000A06AE">
        <w:rPr>
          <w:rFonts w:ascii="Times New Roman" w:hAnsi="Times New Roman" w:cs="Times New Roman"/>
          <w:sz w:val="24"/>
          <w:szCs w:val="24"/>
        </w:rPr>
        <w:t xml:space="preserve">V Škótsku sa výchovné poradenstvo, služby a pomoc poskytuje deťom v ktoromkoľvek veku a fáze vzdelávania. </w:t>
      </w:r>
    </w:p>
    <w:p w:rsidR="000A06AE" w:rsidRPr="000A06AE" w:rsidRDefault="000A06AE" w:rsidP="000A06AE">
      <w:pPr>
        <w:jc w:val="both"/>
        <w:rPr>
          <w:rFonts w:ascii="Times New Roman" w:hAnsi="Times New Roman" w:cs="Times New Roman"/>
          <w:b/>
          <w:i/>
          <w:sz w:val="24"/>
          <w:szCs w:val="24"/>
        </w:rPr>
      </w:pPr>
      <w:r w:rsidRPr="000A06AE">
        <w:rPr>
          <w:rFonts w:ascii="Times New Roman" w:hAnsi="Times New Roman" w:cs="Times New Roman"/>
          <w:b/>
          <w:i/>
          <w:sz w:val="24"/>
          <w:szCs w:val="24"/>
        </w:rPr>
        <w:t>Rodičia a škola</w:t>
      </w:r>
    </w:p>
    <w:p w:rsidR="000A06AE" w:rsidRPr="000A06AE"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Mnohí rodičia sa angažujú v škole, kam chodia ich deti. Rodičia majú vyhradené miesta v správnych orgánoch školy. Tieto orgány rozhodujú o tom, ako sa bude škola uberať ďalej a o jej správe a tiež podávajú každý rok správu o činnosti školy. V Škótsku môžu byť rodičia členmi školských orgánov alebo rodičovských rád.</w:t>
      </w:r>
      <w:r>
        <w:rPr>
          <w:rFonts w:ascii="Times New Roman" w:hAnsi="Times New Roman" w:cs="Times New Roman"/>
          <w:sz w:val="24"/>
          <w:szCs w:val="24"/>
        </w:rPr>
        <w:t xml:space="preserve"> </w:t>
      </w:r>
      <w:r w:rsidR="000A06AE" w:rsidRPr="000A06AE">
        <w:rPr>
          <w:rFonts w:ascii="Times New Roman" w:hAnsi="Times New Roman" w:cs="Times New Roman"/>
          <w:sz w:val="24"/>
          <w:szCs w:val="24"/>
        </w:rPr>
        <w:t>Školy musia byť otvorené 190 dní v roku. O dátumoch vyučovacích období rozhoduje správny orgán školy alebo miestny orgán pre vzdelávanie. Deti musia školu navštevovať celý školský rok. Od rodičov alebo opatrovníkov sa očakáva, že v prípade neprítomnosti dieťaťa na vyučovaní budú školu informovať. Všetky školy požiadajú rodičov, aby podpísali so školou dohodu (</w:t>
      </w:r>
      <w:proofErr w:type="spellStart"/>
      <w:r w:rsidR="000A06AE" w:rsidRPr="000A06AE">
        <w:rPr>
          <w:rFonts w:ascii="Times New Roman" w:hAnsi="Times New Roman" w:cs="Times New Roman"/>
          <w:sz w:val="24"/>
          <w:szCs w:val="24"/>
        </w:rPr>
        <w:t>home-school</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agreement</w:t>
      </w:r>
      <w:proofErr w:type="spellEnd"/>
      <w:r w:rsidR="000A06AE" w:rsidRPr="000A06AE">
        <w:rPr>
          <w:rFonts w:ascii="Times New Roman" w:hAnsi="Times New Roman" w:cs="Times New Roman"/>
          <w:sz w:val="24"/>
          <w:szCs w:val="24"/>
        </w:rPr>
        <w:t>). Je to vlastne zoznam vecí, ktoré sa zaviaže škola a rodičia či opatrovníci vykonávať, aby sa dieťaťu zabezpečilo dobré vzdelanie. Všetci rodičia dostávajú každý rok vysvedčenia o prospechu svojich detí. Majú však aj možnosť vybrať sa do školy za učiteľmi svojich detí a informovať sa o prospechu priamo u nich.</w:t>
      </w:r>
    </w:p>
    <w:p w:rsidR="000A06AE" w:rsidRPr="000A06AE" w:rsidRDefault="000A06AE" w:rsidP="000A06AE">
      <w:pPr>
        <w:jc w:val="both"/>
        <w:rPr>
          <w:rFonts w:ascii="Times New Roman" w:hAnsi="Times New Roman" w:cs="Times New Roman"/>
          <w:b/>
          <w:i/>
          <w:sz w:val="24"/>
          <w:szCs w:val="24"/>
        </w:rPr>
      </w:pPr>
      <w:r w:rsidRPr="000A06AE">
        <w:rPr>
          <w:rFonts w:ascii="Times New Roman" w:hAnsi="Times New Roman" w:cs="Times New Roman"/>
          <w:b/>
          <w:i/>
          <w:sz w:val="24"/>
          <w:szCs w:val="24"/>
        </w:rPr>
        <w:t>Ďalšie vzdelávanie a vzdelávanie dospelých</w:t>
      </w:r>
    </w:p>
    <w:p w:rsidR="000A06AE" w:rsidRPr="000A06AE"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 xml:space="preserve">Vo veku 16 rokov môžu žiaci buď školskú dochádzku ukončiť alebo ostať v škole ďalej a ukončiť ju skúškou „A“ (v Škótsku „vyšším stupňom“) ako prípravu na univerzitné štúdium. Niektorí mladí ľudia volia návštevu vyššej strednej školy pre ďalšie vzdelávanie (FE), aby si opravili zámky zo skúšok, alebo aby získali ďalšie schopnosti pre svoje budúce povolanie. Mnohé kurzy sú bezplatné až do veku 19 rokov. Mladí ľudia z rodín s nízkymi príjmami môžu dostať finančnú podporu na štúdium, keď končia školskú dochádzku v 16 rokoch. Táto podpora sa volá </w:t>
      </w:r>
      <w:proofErr w:type="spellStart"/>
      <w:r w:rsidR="000A06AE" w:rsidRPr="000A06AE">
        <w:rPr>
          <w:rFonts w:ascii="Times New Roman" w:hAnsi="Times New Roman" w:cs="Times New Roman"/>
          <w:sz w:val="24"/>
          <w:szCs w:val="24"/>
        </w:rPr>
        <w:t>Education</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Maintenance</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Allowance</w:t>
      </w:r>
      <w:proofErr w:type="spellEnd"/>
      <w:r w:rsidR="000A06AE" w:rsidRPr="000A06AE">
        <w:rPr>
          <w:rFonts w:ascii="Times New Roman" w:hAnsi="Times New Roman" w:cs="Times New Roman"/>
          <w:sz w:val="24"/>
          <w:szCs w:val="24"/>
        </w:rPr>
        <w:t xml:space="preserve"> (EMA). </w:t>
      </w:r>
    </w:p>
    <w:p w:rsidR="00976884"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Školy pre ďalšie vzdelávanie tiež ponúkajú kurzy pre dospelých nad 18 rokov. Sú tam aj kurzy, pre tých, ktorí si chcú zlepšiť svoju angličtinu. Tieto kurzy sa nazývajú ESOL (</w:t>
      </w:r>
      <w:proofErr w:type="spellStart"/>
      <w:r w:rsidR="000A06AE" w:rsidRPr="000A06AE">
        <w:rPr>
          <w:rFonts w:ascii="Times New Roman" w:hAnsi="Times New Roman" w:cs="Times New Roman"/>
          <w:sz w:val="24"/>
          <w:szCs w:val="24"/>
        </w:rPr>
        <w:t>English</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for</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Speakers</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of</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Other</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Languages</w:t>
      </w:r>
      <w:proofErr w:type="spellEnd"/>
      <w:r w:rsidR="000A06AE" w:rsidRPr="000A06AE">
        <w:rPr>
          <w:rFonts w:ascii="Times New Roman" w:hAnsi="Times New Roman" w:cs="Times New Roman"/>
          <w:sz w:val="24"/>
          <w:szCs w:val="24"/>
        </w:rPr>
        <w:t xml:space="preserve">). Ďalšie kurzy sú pre tých, ktorí hovoria po anglicky a ktorí si potrebujú zlepšiť svoju gramotnosť a znalosť základných počtových úkonov, a tiež pre takých, ktorí chcú získať ďalšie schopnosti pre svoje zamestnanie. Kurzy ESOL </w:t>
      </w:r>
      <w:proofErr w:type="spellStart"/>
      <w:r w:rsidR="000A06AE" w:rsidRPr="000A06AE">
        <w:rPr>
          <w:rFonts w:ascii="Times New Roman" w:hAnsi="Times New Roman" w:cs="Times New Roman"/>
          <w:sz w:val="24"/>
          <w:szCs w:val="24"/>
        </w:rPr>
        <w:t>courses</w:t>
      </w:r>
      <w:proofErr w:type="spellEnd"/>
      <w:r w:rsidR="000A06AE" w:rsidRPr="000A06AE">
        <w:rPr>
          <w:rFonts w:ascii="Times New Roman" w:hAnsi="Times New Roman" w:cs="Times New Roman"/>
          <w:sz w:val="24"/>
          <w:szCs w:val="24"/>
        </w:rPr>
        <w:t xml:space="preserve"> sú dostupné v obecných školiacich strediskách. Keďže je o ne vysoký záujem, niekedy sa môže stať, že sa dostanete na zoznam čakateľov. V Anglicku a Walese sa vyššie uvedené kurzy tiež nazývajú </w:t>
      </w:r>
      <w:proofErr w:type="spellStart"/>
      <w:r w:rsidR="000A06AE" w:rsidRPr="000A06AE">
        <w:rPr>
          <w:rFonts w:ascii="Times New Roman" w:hAnsi="Times New Roman" w:cs="Times New Roman"/>
          <w:sz w:val="24"/>
          <w:szCs w:val="24"/>
        </w:rPr>
        <w:t>Skills</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for</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Life</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courses</w:t>
      </w:r>
      <w:proofErr w:type="spellEnd"/>
      <w:r w:rsidR="000A06AE" w:rsidRPr="000A06AE">
        <w:rPr>
          <w:rFonts w:ascii="Times New Roman" w:hAnsi="Times New Roman" w:cs="Times New Roman"/>
          <w:sz w:val="24"/>
          <w:szCs w:val="24"/>
        </w:rPr>
        <w:t>.</w:t>
      </w:r>
    </w:p>
    <w:p w:rsidR="001C6047" w:rsidRDefault="00976884"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Mnohí mlad</w:t>
      </w:r>
      <w:r w:rsidR="001C6047">
        <w:rPr>
          <w:rFonts w:ascii="Times New Roman" w:hAnsi="Times New Roman" w:cs="Times New Roman"/>
          <w:sz w:val="24"/>
          <w:szCs w:val="24"/>
        </w:rPr>
        <w:t xml:space="preserve">í ľudia sa vzdelávajú a učia </w:t>
      </w:r>
      <w:r w:rsidR="000A06AE" w:rsidRPr="000A06AE">
        <w:rPr>
          <w:rFonts w:ascii="Times New Roman" w:hAnsi="Times New Roman" w:cs="Times New Roman"/>
          <w:sz w:val="24"/>
          <w:szCs w:val="24"/>
        </w:rPr>
        <w:t xml:space="preserve">niečomu novému alebo sa venujú koníčku a stretávajú tam nových ľudí. Vyučovanie je veľmi rozmanité, siaha od športu po hru na hudobný nástroj či výučbu cudzieho jazyka. </w:t>
      </w:r>
    </w:p>
    <w:p w:rsidR="000A06AE" w:rsidRPr="000A06AE" w:rsidRDefault="000A06AE" w:rsidP="000A06AE">
      <w:pPr>
        <w:jc w:val="both"/>
        <w:rPr>
          <w:rFonts w:ascii="Times New Roman" w:hAnsi="Times New Roman" w:cs="Times New Roman"/>
          <w:b/>
          <w:i/>
          <w:sz w:val="24"/>
          <w:szCs w:val="24"/>
        </w:rPr>
      </w:pPr>
      <w:r w:rsidRPr="000A06AE">
        <w:rPr>
          <w:rFonts w:ascii="Times New Roman" w:hAnsi="Times New Roman" w:cs="Times New Roman"/>
          <w:b/>
          <w:i/>
          <w:sz w:val="24"/>
          <w:szCs w:val="24"/>
        </w:rPr>
        <w:t>Univerzitné štúdium</w:t>
      </w:r>
    </w:p>
    <w:p w:rsidR="000A06AE" w:rsidRDefault="00B24948" w:rsidP="000A06AE">
      <w:pPr>
        <w:jc w:val="both"/>
        <w:rPr>
          <w:rFonts w:ascii="Times New Roman" w:hAnsi="Times New Roman" w:cs="Times New Roman"/>
          <w:sz w:val="24"/>
          <w:szCs w:val="24"/>
        </w:rPr>
      </w:pPr>
      <w:r>
        <w:rPr>
          <w:rFonts w:ascii="Times New Roman" w:hAnsi="Times New Roman" w:cs="Times New Roman"/>
          <w:sz w:val="24"/>
          <w:szCs w:val="24"/>
        </w:rPr>
        <w:tab/>
      </w:r>
      <w:r w:rsidR="000A06AE" w:rsidRPr="000A06AE">
        <w:rPr>
          <w:rFonts w:ascii="Times New Roman" w:hAnsi="Times New Roman" w:cs="Times New Roman"/>
          <w:sz w:val="24"/>
          <w:szCs w:val="24"/>
        </w:rPr>
        <w:t xml:space="preserve">Dnes univerzitu navštevuje viac študentov ako v minulosti. Mnohí prichádzajú po ukončení stupňa A (či “vyššieho” v Škótsku) ako 18-roční, ale tiež je možné začať univerzitné štúdium neskôr. Dnes väčšina študentov v Anglicku, Walese a Severnom Írsku musí </w:t>
      </w:r>
      <w:r w:rsidR="000A06AE" w:rsidRPr="000A06AE">
        <w:rPr>
          <w:rFonts w:ascii="Times New Roman" w:hAnsi="Times New Roman" w:cs="Times New Roman"/>
          <w:sz w:val="24"/>
          <w:szCs w:val="24"/>
        </w:rPr>
        <w:lastRenderedPageBreak/>
        <w:t>prispievať na školné a platiť si výdaje na živobytie. V Škótsku školné nejestvuje, ale po skončení štúdia na univerzite musia niekdajší študenti splácať časť nákladov na štúdium v splátkach nazývaných "</w:t>
      </w:r>
      <w:proofErr w:type="spellStart"/>
      <w:r w:rsidR="000A06AE" w:rsidRPr="000A06AE">
        <w:rPr>
          <w:rFonts w:ascii="Times New Roman" w:hAnsi="Times New Roman" w:cs="Times New Roman"/>
          <w:sz w:val="24"/>
          <w:szCs w:val="24"/>
        </w:rPr>
        <w:t>endowment</w:t>
      </w:r>
      <w:proofErr w:type="spellEnd"/>
      <w:r w:rsidR="000A06AE" w:rsidRPr="000A06AE">
        <w:rPr>
          <w:rFonts w:ascii="Times New Roman" w:hAnsi="Times New Roman" w:cs="Times New Roman"/>
          <w:sz w:val="24"/>
          <w:szCs w:val="24"/>
        </w:rPr>
        <w:t xml:space="preserve">". Dnešné univerzitné školné môže dosahovať až £3 225 ročne, ale študenti naň nemusia prispievať vopred ani počas štúdia, ale až po ukončení štúdia. Informácie o financovaní denného štúdia pre študentov z EÚ získate tu, alebo pre úplné informácie o financovaní štúdia na univerzite navštívte stránku: http://www.direct.gov.uk/. Všeobecne platí, že študent z EÚ má právo na pôžičku aby si pokryl školné poplatky a ak žil v Británii viac ako tri roky, mal by mať právo aj na pôžičku na pomoc platenia životných a iných nákladov. Študent začne splácať </w:t>
      </w:r>
      <w:proofErr w:type="spellStart"/>
      <w:r w:rsidR="000A06AE" w:rsidRPr="000A06AE">
        <w:rPr>
          <w:rFonts w:ascii="Times New Roman" w:hAnsi="Times New Roman" w:cs="Times New Roman"/>
          <w:sz w:val="24"/>
          <w:szCs w:val="24"/>
        </w:rPr>
        <w:t>student</w:t>
      </w:r>
      <w:proofErr w:type="spellEnd"/>
      <w:r w:rsidR="000A06AE" w:rsidRPr="000A06AE">
        <w:rPr>
          <w:rFonts w:ascii="Times New Roman" w:hAnsi="Times New Roman" w:cs="Times New Roman"/>
          <w:sz w:val="24"/>
          <w:szCs w:val="24"/>
        </w:rPr>
        <w:t xml:space="preserve"> </w:t>
      </w:r>
      <w:proofErr w:type="spellStart"/>
      <w:r w:rsidR="000A06AE" w:rsidRPr="000A06AE">
        <w:rPr>
          <w:rFonts w:ascii="Times New Roman" w:hAnsi="Times New Roman" w:cs="Times New Roman"/>
          <w:sz w:val="24"/>
          <w:szCs w:val="24"/>
        </w:rPr>
        <w:t>loan</w:t>
      </w:r>
      <w:proofErr w:type="spellEnd"/>
      <w:r w:rsidR="000A06AE" w:rsidRPr="000A06AE">
        <w:rPr>
          <w:rFonts w:ascii="Times New Roman" w:hAnsi="Times New Roman" w:cs="Times New Roman"/>
          <w:sz w:val="24"/>
          <w:szCs w:val="24"/>
        </w:rPr>
        <w:t xml:space="preserve"> až po ukončení štúdia od apríla ďalšieho roku, kedy začína nový finančný rok, ale iba v prípade ak zarobí viac ako £15 000 ročne. Splácať bude 9% z toho čo zarobí nad £15 000. Príklad: ak zarobí £18 000 ročne (čo je priemer pre absolventov) bude splácať 9% z £18 000 - £15 000, čiže 9% z £3 000, čo sa rovná zhruba £5,95 za týždeň. Niektoré sociálne slabšie rodiny poberajú pomoc pri platení školného. Táto pomoc sa volá grant. Ďalšiu pomoc poskytujú tiež univerzity vo forme štipendií. Väčšina študentov dostáva nízko úrokovanú študentskú pôžičku z banky. Z tejto si platia všetky svoje životné náklady počas univerzitného štúdia. Keď študent štúdium dokončí a začne pracovať, musí túto pôžičku splatiť. Ďalšie informácie o tom, ako si podať prihlášku na univerzitu </w:t>
      </w:r>
      <w:r w:rsidR="001C6047">
        <w:rPr>
          <w:rFonts w:ascii="Times New Roman" w:hAnsi="Times New Roman" w:cs="Times New Roman"/>
          <w:sz w:val="24"/>
          <w:szCs w:val="24"/>
        </w:rPr>
        <w:t xml:space="preserve">sa dajú  zistiť na stránke </w:t>
      </w:r>
      <w:r w:rsidR="00BD7488">
        <w:rPr>
          <w:rFonts w:ascii="Times New Roman" w:hAnsi="Times New Roman" w:cs="Times New Roman"/>
          <w:sz w:val="24"/>
          <w:szCs w:val="24"/>
        </w:rPr>
        <w:t xml:space="preserve">UCAS ( </w:t>
      </w:r>
      <w:proofErr w:type="spellStart"/>
      <w:r w:rsidR="00BD7488">
        <w:rPr>
          <w:rFonts w:ascii="Times New Roman" w:hAnsi="Times New Roman" w:cs="Times New Roman"/>
          <w:sz w:val="24"/>
          <w:szCs w:val="24"/>
        </w:rPr>
        <w:t>Ora</w:t>
      </w:r>
      <w:proofErr w:type="spellEnd"/>
      <w:r w:rsidR="00BD7488">
        <w:rPr>
          <w:rFonts w:ascii="Times New Roman" w:hAnsi="Times New Roman" w:cs="Times New Roman"/>
          <w:sz w:val="24"/>
          <w:szCs w:val="24"/>
        </w:rPr>
        <w:t xml:space="preserve">, 2010). </w:t>
      </w:r>
    </w:p>
    <w:p w:rsidR="00990ABA" w:rsidRDefault="00AA6AF1" w:rsidP="00990ABA">
      <w:pPr>
        <w:jc w:val="both"/>
        <w:rPr>
          <w:rFonts w:ascii="Times New Roman" w:hAnsi="Times New Roman" w:cs="Times New Roman"/>
          <w:sz w:val="24"/>
          <w:szCs w:val="24"/>
        </w:rPr>
      </w:pPr>
      <w:r>
        <w:rPr>
          <w:rFonts w:ascii="Times New Roman" w:hAnsi="Times New Roman" w:cs="Times New Roman"/>
          <w:sz w:val="24"/>
          <w:szCs w:val="24"/>
        </w:rPr>
        <w:tab/>
        <w:t xml:space="preserve">UCAS je systém pre prijímanie na univerzity a vysoké školy.  Bol vytvorený od 60 rokov so spoluprácou vysokých škôl a dnes zahrňuje skoro všetky vysokoškolské inštitúcie  v Británii ( je ich okolo 300 ).  UCAS registruje všetky prihlášky s príslušnými dátami uchádzačov, taktiež poskytuje aj poradenské informácie  uchádzačom o tom, ako si vybrať vysokú školu. V osobnom prehlásení študenta , uchádzač </w:t>
      </w:r>
      <w:r w:rsidR="00336F2A">
        <w:rPr>
          <w:rFonts w:ascii="Times New Roman" w:hAnsi="Times New Roman" w:cs="Times New Roman"/>
          <w:sz w:val="24"/>
          <w:szCs w:val="24"/>
        </w:rPr>
        <w:t>uvádza, prečo sa ku štúdiu hlási, aké má  záujmy, aké aktivity realizuje a iné  informácie o sebe.  Za služby UCAS študenti p</w:t>
      </w:r>
      <w:r w:rsidR="00990ABA">
        <w:rPr>
          <w:rFonts w:ascii="Times New Roman" w:hAnsi="Times New Roman" w:cs="Times New Roman"/>
          <w:sz w:val="24"/>
          <w:szCs w:val="24"/>
        </w:rPr>
        <w:t xml:space="preserve">latia 12 libry. ( </w:t>
      </w:r>
      <w:proofErr w:type="spellStart"/>
      <w:r w:rsidR="00990ABA">
        <w:rPr>
          <w:rFonts w:ascii="Times New Roman" w:hAnsi="Times New Roman" w:cs="Times New Roman"/>
          <w:sz w:val="24"/>
          <w:szCs w:val="24"/>
        </w:rPr>
        <w:t>Prucha</w:t>
      </w:r>
      <w:proofErr w:type="spellEnd"/>
      <w:r w:rsidR="00990ABA">
        <w:rPr>
          <w:rFonts w:ascii="Times New Roman" w:hAnsi="Times New Roman" w:cs="Times New Roman"/>
          <w:sz w:val="24"/>
          <w:szCs w:val="24"/>
        </w:rPr>
        <w:t>, 1999)</w:t>
      </w:r>
    </w:p>
    <w:p w:rsidR="00990ABA" w:rsidRDefault="00990ABA" w:rsidP="00990ABA">
      <w:pPr>
        <w:jc w:val="both"/>
        <w:rPr>
          <w:rFonts w:ascii="Times New Roman" w:hAnsi="Times New Roman" w:cs="Times New Roman"/>
          <w:sz w:val="24"/>
          <w:szCs w:val="24"/>
        </w:rPr>
      </w:pPr>
      <w:r>
        <w:rPr>
          <w:rFonts w:ascii="Times New Roman" w:hAnsi="Times New Roman" w:cs="Times New Roman"/>
          <w:sz w:val="24"/>
          <w:szCs w:val="24"/>
        </w:rPr>
        <w:tab/>
      </w:r>
      <w:r w:rsidR="00626016" w:rsidRPr="00990ABA">
        <w:rPr>
          <w:rFonts w:ascii="Times New Roman" w:hAnsi="Times New Roman" w:cs="Times New Roman"/>
          <w:sz w:val="24"/>
          <w:szCs w:val="24"/>
        </w:rPr>
        <w:t>Univerzity tu ponúkajú najvyššiu kvalitu vzdelávania. Státisíce medzinárodných študentov, ktorí prichádzajú každoročne študovať do Veľkej Británie, čo robí z tejto krajiny, hneď po USA, číslo 2 pre voľbu zahraničného štúdia. Vzdelávanie tu má stáročnú tradíciu a ponúka  akademickú kvalifikáciu uznávanú a oceňovanú po celom svete.</w:t>
      </w:r>
      <w:r w:rsidRPr="00990ABA">
        <w:rPr>
          <w:rFonts w:eastAsiaTheme="minorEastAsia" w:hAnsi="Calibri"/>
          <w:color w:val="000000" w:themeColor="text1"/>
          <w:kern w:val="24"/>
          <w:sz w:val="64"/>
          <w:szCs w:val="64"/>
          <w:lang w:eastAsia="sk-SK"/>
        </w:rPr>
        <w:t xml:space="preserve"> </w:t>
      </w:r>
      <w:r w:rsidR="00626016" w:rsidRPr="00990ABA">
        <w:rPr>
          <w:rFonts w:ascii="Times New Roman" w:hAnsi="Times New Roman" w:cs="Times New Roman"/>
          <w:sz w:val="24"/>
          <w:szCs w:val="24"/>
        </w:rPr>
        <w:t xml:space="preserve">Hlavnou pýchou </w:t>
      </w:r>
      <w:proofErr w:type="spellStart"/>
      <w:r w:rsidR="00626016" w:rsidRPr="00990ABA">
        <w:rPr>
          <w:rFonts w:ascii="Times New Roman" w:hAnsi="Times New Roman" w:cs="Times New Roman"/>
          <w:sz w:val="24"/>
          <w:szCs w:val="24"/>
        </w:rPr>
        <w:t>Cantab</w:t>
      </w:r>
      <w:proofErr w:type="spellEnd"/>
      <w:r w:rsidR="00626016" w:rsidRPr="00990ABA">
        <w:rPr>
          <w:rFonts w:ascii="Times New Roman" w:hAnsi="Times New Roman" w:cs="Times New Roman"/>
          <w:sz w:val="24"/>
          <w:szCs w:val="24"/>
        </w:rPr>
        <w:t xml:space="preserve"> ako sa skrátene Cambridge hovorí je počet laureátov Nobelovej ceny s diplomom z tejto univerzity. Žiadna iná vysoká škola nevychovala 83 držiteľov tohto prestížneho ocenenia udeľovaného vedcom, spisovateľom alebo politikom. Absolventi Cambridge sa uplatňujú prakticky vo všetkých oblastiach ľudského ž</w:t>
      </w:r>
      <w:r w:rsidR="00BD7488">
        <w:rPr>
          <w:rFonts w:ascii="Times New Roman" w:hAnsi="Times New Roman" w:cs="Times New Roman"/>
          <w:sz w:val="24"/>
          <w:szCs w:val="24"/>
        </w:rPr>
        <w:t xml:space="preserve">ivota ( </w:t>
      </w:r>
      <w:proofErr w:type="spellStart"/>
      <w:r w:rsidR="00BD7488">
        <w:rPr>
          <w:rFonts w:ascii="Times New Roman" w:hAnsi="Times New Roman" w:cs="Times New Roman"/>
          <w:sz w:val="24"/>
          <w:szCs w:val="24"/>
        </w:rPr>
        <w:t>Spačková</w:t>
      </w:r>
      <w:proofErr w:type="spellEnd"/>
      <w:r w:rsidR="00BD7488">
        <w:rPr>
          <w:rFonts w:ascii="Times New Roman" w:hAnsi="Times New Roman" w:cs="Times New Roman"/>
          <w:sz w:val="24"/>
          <w:szCs w:val="24"/>
        </w:rPr>
        <w:t xml:space="preserve">, 2015). </w:t>
      </w:r>
    </w:p>
    <w:p w:rsidR="00BD7488" w:rsidRDefault="009C44A2" w:rsidP="00990AB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6F2A" w:rsidRPr="00990ABA" w:rsidRDefault="00336F2A" w:rsidP="00315732">
      <w:pPr>
        <w:jc w:val="center"/>
        <w:rPr>
          <w:rFonts w:ascii="Times New Roman" w:hAnsi="Times New Roman" w:cs="Times New Roman"/>
          <w:sz w:val="24"/>
          <w:szCs w:val="24"/>
        </w:rPr>
      </w:pPr>
      <w:proofErr w:type="spellStart"/>
      <w:r w:rsidRPr="00990ABA">
        <w:rPr>
          <w:rFonts w:ascii="Times New Roman" w:hAnsi="Times New Roman" w:cs="Times New Roman"/>
          <w:b/>
          <w:sz w:val="28"/>
          <w:szCs w:val="28"/>
        </w:rPr>
        <w:t>Predprimárne</w:t>
      </w:r>
      <w:proofErr w:type="spellEnd"/>
      <w:r w:rsidRPr="00990ABA">
        <w:rPr>
          <w:rFonts w:ascii="Times New Roman" w:hAnsi="Times New Roman" w:cs="Times New Roman"/>
          <w:b/>
          <w:sz w:val="28"/>
          <w:szCs w:val="28"/>
        </w:rPr>
        <w:t xml:space="preserve"> vzdelávanie</w:t>
      </w:r>
    </w:p>
    <w:p w:rsidR="00336F2A" w:rsidRDefault="00976884" w:rsidP="000A06AE">
      <w:pPr>
        <w:jc w:val="both"/>
        <w:rPr>
          <w:rFonts w:ascii="Times New Roman" w:hAnsi="Times New Roman" w:cs="Times New Roman"/>
          <w:sz w:val="24"/>
          <w:szCs w:val="24"/>
        </w:rPr>
      </w:pPr>
      <w:r>
        <w:rPr>
          <w:rFonts w:ascii="Times New Roman" w:hAnsi="Times New Roman" w:cs="Times New Roman"/>
          <w:sz w:val="24"/>
          <w:szCs w:val="24"/>
        </w:rPr>
        <w:tab/>
      </w:r>
      <w:r w:rsidR="000957EF">
        <w:rPr>
          <w:rFonts w:ascii="Times New Roman" w:hAnsi="Times New Roman" w:cs="Times New Roman"/>
          <w:sz w:val="24"/>
          <w:szCs w:val="24"/>
        </w:rPr>
        <w:t xml:space="preserve">Vo všetkých krajinách </w:t>
      </w:r>
      <w:r w:rsidR="00336F2A">
        <w:rPr>
          <w:rFonts w:ascii="Times New Roman" w:hAnsi="Times New Roman" w:cs="Times New Roman"/>
          <w:sz w:val="24"/>
          <w:szCs w:val="24"/>
        </w:rPr>
        <w:t xml:space="preserve"> je základný cieľ </w:t>
      </w:r>
      <w:proofErr w:type="spellStart"/>
      <w:r w:rsidR="00336F2A">
        <w:rPr>
          <w:rFonts w:ascii="Times New Roman" w:hAnsi="Times New Roman" w:cs="Times New Roman"/>
          <w:sz w:val="24"/>
          <w:szCs w:val="24"/>
        </w:rPr>
        <w:t>predprimárneho</w:t>
      </w:r>
      <w:proofErr w:type="spellEnd"/>
      <w:r w:rsidR="00336F2A">
        <w:rPr>
          <w:rFonts w:ascii="Times New Roman" w:hAnsi="Times New Roman" w:cs="Times New Roman"/>
          <w:sz w:val="24"/>
          <w:szCs w:val="24"/>
        </w:rPr>
        <w:t xml:space="preserve"> vzdelávania  v podstate </w:t>
      </w:r>
      <w:r w:rsidR="000957EF">
        <w:rPr>
          <w:rFonts w:ascii="Times New Roman" w:hAnsi="Times New Roman" w:cs="Times New Roman"/>
          <w:sz w:val="24"/>
          <w:szCs w:val="24"/>
        </w:rPr>
        <w:t>rovnaký a to pripraviť dieťa pre život vo spoločnosti, vybaviť ich určitými poznatkami a vedomosťami pre vlastný rozvoj. Tento cieľ je deklarovaný v rôznych dokumentoch národnej politiky v niektorých krajinách priamo v </w:t>
      </w:r>
      <w:proofErr w:type="spellStart"/>
      <w:r w:rsidR="000957EF">
        <w:rPr>
          <w:rFonts w:ascii="Times New Roman" w:hAnsi="Times New Roman" w:cs="Times New Roman"/>
          <w:sz w:val="24"/>
          <w:szCs w:val="24"/>
        </w:rPr>
        <w:t>kurikulárnych</w:t>
      </w:r>
      <w:proofErr w:type="spellEnd"/>
      <w:r w:rsidR="000957EF">
        <w:rPr>
          <w:rFonts w:ascii="Times New Roman" w:hAnsi="Times New Roman" w:cs="Times New Roman"/>
          <w:sz w:val="24"/>
          <w:szCs w:val="24"/>
        </w:rPr>
        <w:t xml:space="preserve"> materiáloch určených pre </w:t>
      </w:r>
      <w:proofErr w:type="spellStart"/>
      <w:r w:rsidR="000957EF">
        <w:rPr>
          <w:rFonts w:ascii="Times New Roman" w:hAnsi="Times New Roman" w:cs="Times New Roman"/>
          <w:sz w:val="24"/>
          <w:szCs w:val="24"/>
        </w:rPr>
        <w:t>predprimárne</w:t>
      </w:r>
      <w:proofErr w:type="spellEnd"/>
      <w:r w:rsidR="000957EF">
        <w:rPr>
          <w:rFonts w:ascii="Times New Roman" w:hAnsi="Times New Roman" w:cs="Times New Roman"/>
          <w:sz w:val="24"/>
          <w:szCs w:val="24"/>
        </w:rPr>
        <w:t xml:space="preserve"> vzdelávanie. Rozdiely však spočívajú v realizácii tohto cieľa. Záleží na tom, do </w:t>
      </w:r>
      <w:r w:rsidR="000957EF">
        <w:rPr>
          <w:rFonts w:ascii="Times New Roman" w:hAnsi="Times New Roman" w:cs="Times New Roman"/>
          <w:sz w:val="24"/>
          <w:szCs w:val="24"/>
        </w:rPr>
        <w:lastRenderedPageBreak/>
        <w:t xml:space="preserve">akej miery sa v danej krajine  chápe tento cieľ ako prostriedok, ktorým sa do rozvoja dieťaťa zavádza riadené vzdelávanie so stanovenými vzdelávacími obsahmi. Vo </w:t>
      </w:r>
      <w:r w:rsidR="000957EF" w:rsidRPr="00990ABA">
        <w:rPr>
          <w:rFonts w:ascii="Times New Roman" w:hAnsi="Times New Roman" w:cs="Times New Roman"/>
          <w:b/>
          <w:sz w:val="24"/>
          <w:szCs w:val="24"/>
        </w:rPr>
        <w:t>Veľkej Británii</w:t>
      </w:r>
      <w:r w:rsidR="000957EF">
        <w:rPr>
          <w:rFonts w:ascii="Times New Roman" w:hAnsi="Times New Roman" w:cs="Times New Roman"/>
          <w:sz w:val="24"/>
          <w:szCs w:val="24"/>
        </w:rPr>
        <w:t xml:space="preserve"> </w:t>
      </w:r>
      <w:r w:rsidR="00EB7444">
        <w:rPr>
          <w:rFonts w:ascii="Times New Roman" w:hAnsi="Times New Roman" w:cs="Times New Roman"/>
          <w:sz w:val="24"/>
          <w:szCs w:val="24"/>
        </w:rPr>
        <w:t xml:space="preserve">sa uplatňuje: </w:t>
      </w:r>
      <w:r w:rsidR="00EB7444" w:rsidRPr="00EB7444">
        <w:rPr>
          <w:rFonts w:ascii="Times New Roman" w:hAnsi="Times New Roman" w:cs="Times New Roman"/>
          <w:b/>
          <w:i/>
          <w:sz w:val="24"/>
          <w:szCs w:val="24"/>
        </w:rPr>
        <w:t>Školský model</w:t>
      </w:r>
      <w:r w:rsidR="00EB7444">
        <w:rPr>
          <w:rFonts w:ascii="Times New Roman" w:hAnsi="Times New Roman" w:cs="Times New Roman"/>
          <w:sz w:val="24"/>
          <w:szCs w:val="24"/>
        </w:rPr>
        <w:t xml:space="preserve"> </w:t>
      </w:r>
      <w:proofErr w:type="spellStart"/>
      <w:r w:rsidR="00EB7444">
        <w:rPr>
          <w:rFonts w:ascii="Times New Roman" w:hAnsi="Times New Roman" w:cs="Times New Roman"/>
          <w:sz w:val="24"/>
          <w:szCs w:val="24"/>
        </w:rPr>
        <w:t>predprimárne</w:t>
      </w:r>
      <w:proofErr w:type="spellEnd"/>
      <w:r w:rsidR="00EB7444">
        <w:rPr>
          <w:rFonts w:ascii="Times New Roman" w:hAnsi="Times New Roman" w:cs="Times New Roman"/>
          <w:sz w:val="24"/>
          <w:szCs w:val="24"/>
        </w:rPr>
        <w:t xml:space="preserve"> vzdelávanie je organizované  v triedach, v nich sú zaradené deti podľa vekových</w:t>
      </w:r>
      <w:r w:rsidR="00BD7488">
        <w:rPr>
          <w:rFonts w:ascii="Times New Roman" w:hAnsi="Times New Roman" w:cs="Times New Roman"/>
          <w:sz w:val="24"/>
          <w:szCs w:val="24"/>
        </w:rPr>
        <w:t xml:space="preserve"> kategórií, podobne ako v škole </w:t>
      </w:r>
      <w:r w:rsidR="00EB7444">
        <w:rPr>
          <w:rFonts w:ascii="Times New Roman" w:hAnsi="Times New Roman" w:cs="Times New Roman"/>
          <w:sz w:val="24"/>
          <w:szCs w:val="24"/>
        </w:rPr>
        <w:t xml:space="preserve">( </w:t>
      </w:r>
      <w:proofErr w:type="spellStart"/>
      <w:r w:rsidR="00EB7444">
        <w:rPr>
          <w:rFonts w:ascii="Times New Roman" w:hAnsi="Times New Roman" w:cs="Times New Roman"/>
          <w:sz w:val="24"/>
          <w:szCs w:val="24"/>
        </w:rPr>
        <w:t>Prucha</w:t>
      </w:r>
      <w:proofErr w:type="spellEnd"/>
      <w:r w:rsidR="00EB7444">
        <w:rPr>
          <w:rFonts w:ascii="Times New Roman" w:hAnsi="Times New Roman" w:cs="Times New Roman"/>
          <w:sz w:val="24"/>
          <w:szCs w:val="24"/>
        </w:rPr>
        <w:t>,</w:t>
      </w:r>
      <w:r w:rsidR="00BD7488">
        <w:rPr>
          <w:rFonts w:ascii="Times New Roman" w:hAnsi="Times New Roman" w:cs="Times New Roman"/>
          <w:sz w:val="24"/>
          <w:szCs w:val="24"/>
        </w:rPr>
        <w:t xml:space="preserve"> </w:t>
      </w:r>
      <w:r w:rsidR="00EB7444">
        <w:rPr>
          <w:rFonts w:ascii="Times New Roman" w:hAnsi="Times New Roman" w:cs="Times New Roman"/>
          <w:sz w:val="24"/>
          <w:szCs w:val="24"/>
        </w:rPr>
        <w:t>1999)</w:t>
      </w:r>
      <w:r w:rsidR="00BD7488">
        <w:rPr>
          <w:rFonts w:ascii="Times New Roman" w:hAnsi="Times New Roman" w:cs="Times New Roman"/>
          <w:sz w:val="24"/>
          <w:szCs w:val="24"/>
        </w:rPr>
        <w:t xml:space="preserve">. </w:t>
      </w:r>
    </w:p>
    <w:p w:rsidR="00C74E28" w:rsidRDefault="00836D72" w:rsidP="000A06AE">
      <w:pPr>
        <w:jc w:val="both"/>
        <w:rPr>
          <w:rFonts w:ascii="Times New Roman" w:hAnsi="Times New Roman" w:cs="Times New Roman"/>
          <w:sz w:val="24"/>
          <w:szCs w:val="24"/>
        </w:rPr>
      </w:pPr>
      <w:r>
        <w:rPr>
          <w:rFonts w:ascii="Times New Roman" w:hAnsi="Times New Roman" w:cs="Times New Roman"/>
          <w:sz w:val="24"/>
          <w:szCs w:val="24"/>
        </w:rPr>
        <w:tab/>
        <w:t xml:space="preserve">Druhý rok </w:t>
      </w:r>
      <w:proofErr w:type="spellStart"/>
      <w:r>
        <w:rPr>
          <w:rFonts w:ascii="Times New Roman" w:hAnsi="Times New Roman" w:cs="Times New Roman"/>
          <w:sz w:val="24"/>
          <w:szCs w:val="24"/>
        </w:rPr>
        <w:t>predprimárnej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výchovy-reception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 pre deti 4-ročné, je súčasťou primárnej školy ( resp. ich tradičnou prvou časťou, -infant schol, prípadne v niektorých regiónoch „ prvou školou“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 Najnovšie sa snažia presadiť jednotný prístup, v období od narodenia až po nástupu povinnej školskej dochádzky. Pred predškolské zariadenie pre deti, ktoré dosiahli 3 roky je najčastejším označením materská škola ( </w:t>
      </w:r>
      <w:proofErr w:type="spellStart"/>
      <w:r>
        <w:rPr>
          <w:rFonts w:ascii="Times New Roman" w:hAnsi="Times New Roman" w:cs="Times New Roman"/>
          <w:sz w:val="24"/>
          <w:szCs w:val="24"/>
        </w:rPr>
        <w:t>nursery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odkazuje k </w:t>
      </w:r>
      <w:proofErr w:type="spellStart"/>
      <w:r>
        <w:rPr>
          <w:rFonts w:ascii="Times New Roman" w:hAnsi="Times New Roman" w:cs="Times New Roman"/>
          <w:sz w:val="24"/>
          <w:szCs w:val="24"/>
        </w:rPr>
        <w:t>nurture</w:t>
      </w:r>
      <w:proofErr w:type="spellEnd"/>
      <w:r>
        <w:rPr>
          <w:rFonts w:ascii="Times New Roman" w:hAnsi="Times New Roman" w:cs="Times New Roman"/>
          <w:sz w:val="24"/>
          <w:szCs w:val="24"/>
        </w:rPr>
        <w:t xml:space="preserve">, čo má v angličtine dvojitý význam – výživa a výchova.  Súvisí to s históriou predškolskej výchovy. Priekopníčky materských ( </w:t>
      </w:r>
      <w:proofErr w:type="spellStart"/>
      <w:r>
        <w:rPr>
          <w:rFonts w:ascii="Times New Roman" w:hAnsi="Times New Roman" w:cs="Times New Roman"/>
          <w:sz w:val="24"/>
          <w:szCs w:val="24"/>
        </w:rPr>
        <w:t>nursery</w:t>
      </w:r>
      <w:proofErr w:type="spellEnd"/>
      <w:r>
        <w:rPr>
          <w:rFonts w:ascii="Times New Roman" w:hAnsi="Times New Roman" w:cs="Times New Roman"/>
          <w:sz w:val="24"/>
          <w:szCs w:val="24"/>
        </w:rPr>
        <w:t xml:space="preserve">) škôl boli </w:t>
      </w:r>
      <w:r w:rsidR="00313489">
        <w:rPr>
          <w:rFonts w:ascii="Times New Roman" w:hAnsi="Times New Roman" w:cs="Times New Roman"/>
          <w:sz w:val="24"/>
          <w:szCs w:val="24"/>
        </w:rPr>
        <w:t xml:space="preserve">v Spojenom kráľovstve sestry  </w:t>
      </w:r>
      <w:proofErr w:type="spellStart"/>
      <w:r w:rsidR="00313489">
        <w:rPr>
          <w:rFonts w:ascii="Times New Roman" w:hAnsi="Times New Roman" w:cs="Times New Roman"/>
          <w:sz w:val="24"/>
          <w:szCs w:val="24"/>
        </w:rPr>
        <w:t>Rachel</w:t>
      </w:r>
      <w:proofErr w:type="spellEnd"/>
      <w:r w:rsidR="00313489">
        <w:rPr>
          <w:rFonts w:ascii="Times New Roman" w:hAnsi="Times New Roman" w:cs="Times New Roman"/>
          <w:sz w:val="24"/>
          <w:szCs w:val="24"/>
        </w:rPr>
        <w:t xml:space="preserve"> </w:t>
      </w:r>
      <w:proofErr w:type="spellStart"/>
      <w:r w:rsidR="00313489">
        <w:rPr>
          <w:rFonts w:ascii="Times New Roman" w:hAnsi="Times New Roman" w:cs="Times New Roman"/>
          <w:sz w:val="24"/>
          <w:szCs w:val="24"/>
        </w:rPr>
        <w:t>McMillan</w:t>
      </w:r>
      <w:proofErr w:type="spellEnd"/>
      <w:r w:rsidR="00313489">
        <w:rPr>
          <w:rFonts w:ascii="Times New Roman" w:hAnsi="Times New Roman" w:cs="Times New Roman"/>
          <w:sz w:val="24"/>
          <w:szCs w:val="24"/>
        </w:rPr>
        <w:t xml:space="preserve"> a </w:t>
      </w:r>
      <w:proofErr w:type="spellStart"/>
      <w:r w:rsidR="00313489">
        <w:rPr>
          <w:rFonts w:ascii="Times New Roman" w:hAnsi="Times New Roman" w:cs="Times New Roman"/>
          <w:sz w:val="24"/>
          <w:szCs w:val="24"/>
        </w:rPr>
        <w:t>Margaret</w:t>
      </w:r>
      <w:proofErr w:type="spellEnd"/>
      <w:r w:rsidR="00313489">
        <w:rPr>
          <w:rFonts w:ascii="Times New Roman" w:hAnsi="Times New Roman" w:cs="Times New Roman"/>
          <w:sz w:val="24"/>
          <w:szCs w:val="24"/>
        </w:rPr>
        <w:t xml:space="preserve"> </w:t>
      </w:r>
      <w:proofErr w:type="spellStart"/>
      <w:r w:rsidR="00313489">
        <w:rPr>
          <w:rFonts w:ascii="Times New Roman" w:hAnsi="Times New Roman" w:cs="Times New Roman"/>
          <w:sz w:val="24"/>
          <w:szCs w:val="24"/>
        </w:rPr>
        <w:t>McMillan</w:t>
      </w:r>
      <w:proofErr w:type="spellEnd"/>
      <w:r w:rsidR="00313489">
        <w:rPr>
          <w:rFonts w:ascii="Times New Roman" w:hAnsi="Times New Roman" w:cs="Times New Roman"/>
          <w:sz w:val="24"/>
          <w:szCs w:val="24"/>
        </w:rPr>
        <w:t>. Celý svoj život zasvätili starostlivosti o chudobné deti. Vychádzali z predstavy, že nestačí deťom poskytovať bezplatné vzdelanie, lebo hladné deti sa nemôžu učiť. Preto sa venovali hlavne sociálnej a zdravotnej starostlivosti a to aj po organizačnej aj po politickej stránke. V roku 2000 bol pre Anglicko vydaní rámcový dokument: Sprievodca</w:t>
      </w:r>
      <w:r w:rsidR="00C74E28">
        <w:rPr>
          <w:rFonts w:ascii="Times New Roman" w:hAnsi="Times New Roman" w:cs="Times New Roman"/>
          <w:sz w:val="24"/>
          <w:szCs w:val="24"/>
        </w:rPr>
        <w:t xml:space="preserve"> </w:t>
      </w:r>
      <w:proofErr w:type="spellStart"/>
      <w:r w:rsidR="00C74E28">
        <w:rPr>
          <w:rFonts w:ascii="Times New Roman" w:hAnsi="Times New Roman" w:cs="Times New Roman"/>
          <w:sz w:val="24"/>
          <w:szCs w:val="24"/>
        </w:rPr>
        <w:t>kurikulom</w:t>
      </w:r>
      <w:proofErr w:type="spellEnd"/>
      <w:r w:rsidR="00C74E28">
        <w:rPr>
          <w:rFonts w:ascii="Times New Roman" w:hAnsi="Times New Roman" w:cs="Times New Roman"/>
          <w:sz w:val="24"/>
          <w:szCs w:val="24"/>
        </w:rPr>
        <w:t xml:space="preserve"> pre základné obdobie                   </w:t>
      </w:r>
      <w:r w:rsidR="00313489">
        <w:rPr>
          <w:rFonts w:ascii="Times New Roman" w:hAnsi="Times New Roman" w:cs="Times New Roman"/>
          <w:sz w:val="24"/>
          <w:szCs w:val="24"/>
        </w:rPr>
        <w:t xml:space="preserve">( Curriculum </w:t>
      </w:r>
      <w:proofErr w:type="spellStart"/>
      <w:r w:rsidR="00313489">
        <w:rPr>
          <w:rFonts w:ascii="Times New Roman" w:hAnsi="Times New Roman" w:cs="Times New Roman"/>
          <w:sz w:val="24"/>
          <w:szCs w:val="24"/>
        </w:rPr>
        <w:t>Guida</w:t>
      </w:r>
      <w:r w:rsidR="00C74E28">
        <w:rPr>
          <w:rFonts w:ascii="Times New Roman" w:hAnsi="Times New Roman" w:cs="Times New Roman"/>
          <w:sz w:val="24"/>
          <w:szCs w:val="24"/>
        </w:rPr>
        <w:t>nce</w:t>
      </w:r>
      <w:proofErr w:type="spellEnd"/>
      <w:r w:rsidR="00C74E28">
        <w:rPr>
          <w:rFonts w:ascii="Times New Roman" w:hAnsi="Times New Roman" w:cs="Times New Roman"/>
          <w:sz w:val="24"/>
          <w:szCs w:val="24"/>
        </w:rPr>
        <w:t xml:space="preserve">  </w:t>
      </w:r>
      <w:proofErr w:type="spellStart"/>
      <w:r w:rsidR="00C74E28">
        <w:rPr>
          <w:rFonts w:ascii="Times New Roman" w:hAnsi="Times New Roman" w:cs="Times New Roman"/>
          <w:sz w:val="24"/>
          <w:szCs w:val="24"/>
        </w:rPr>
        <w:t>for</w:t>
      </w:r>
      <w:proofErr w:type="spellEnd"/>
      <w:r w:rsidR="00C74E28">
        <w:rPr>
          <w:rFonts w:ascii="Times New Roman" w:hAnsi="Times New Roman" w:cs="Times New Roman"/>
          <w:sz w:val="24"/>
          <w:szCs w:val="24"/>
        </w:rPr>
        <w:t xml:space="preserve"> </w:t>
      </w:r>
      <w:proofErr w:type="spellStart"/>
      <w:r w:rsidR="00C74E28">
        <w:rPr>
          <w:rFonts w:ascii="Times New Roman" w:hAnsi="Times New Roman" w:cs="Times New Roman"/>
          <w:sz w:val="24"/>
          <w:szCs w:val="24"/>
        </w:rPr>
        <w:t>the</w:t>
      </w:r>
      <w:proofErr w:type="spellEnd"/>
      <w:r w:rsidR="00C74E28">
        <w:rPr>
          <w:rFonts w:ascii="Times New Roman" w:hAnsi="Times New Roman" w:cs="Times New Roman"/>
          <w:sz w:val="24"/>
          <w:szCs w:val="24"/>
        </w:rPr>
        <w:t xml:space="preserve"> </w:t>
      </w:r>
      <w:proofErr w:type="spellStart"/>
      <w:r w:rsidR="00C74E28">
        <w:rPr>
          <w:rFonts w:ascii="Times New Roman" w:hAnsi="Times New Roman" w:cs="Times New Roman"/>
          <w:sz w:val="24"/>
          <w:szCs w:val="24"/>
        </w:rPr>
        <w:t>Foundation</w:t>
      </w:r>
      <w:proofErr w:type="spellEnd"/>
      <w:r w:rsidR="00C74E28">
        <w:rPr>
          <w:rFonts w:ascii="Times New Roman" w:hAnsi="Times New Roman" w:cs="Times New Roman"/>
          <w:sz w:val="24"/>
          <w:szCs w:val="24"/>
        </w:rPr>
        <w:t xml:space="preserve"> </w:t>
      </w:r>
      <w:proofErr w:type="spellStart"/>
      <w:r w:rsidR="00C74E28">
        <w:rPr>
          <w:rFonts w:ascii="Times New Roman" w:hAnsi="Times New Roman" w:cs="Times New Roman"/>
          <w:sz w:val="24"/>
          <w:szCs w:val="24"/>
        </w:rPr>
        <w:t>Stage</w:t>
      </w:r>
      <w:proofErr w:type="spellEnd"/>
      <w:r w:rsidR="00C74E28">
        <w:rPr>
          <w:rFonts w:ascii="Times New Roman" w:hAnsi="Times New Roman" w:cs="Times New Roman"/>
          <w:sz w:val="24"/>
          <w:szCs w:val="24"/>
        </w:rPr>
        <w:t xml:space="preserve">) </w:t>
      </w:r>
      <w:r w:rsidR="00313489">
        <w:rPr>
          <w:rFonts w:ascii="Times New Roman" w:hAnsi="Times New Roman" w:cs="Times New Roman"/>
          <w:sz w:val="24"/>
          <w:szCs w:val="24"/>
        </w:rPr>
        <w:t xml:space="preserve">a v roku  2002 sa dokonca objavil aj  dokument </w:t>
      </w:r>
      <w:r w:rsidR="00746419">
        <w:rPr>
          <w:rFonts w:ascii="Times New Roman" w:hAnsi="Times New Roman" w:cs="Times New Roman"/>
          <w:sz w:val="24"/>
          <w:szCs w:val="24"/>
        </w:rPr>
        <w:t xml:space="preserve">„ Dôležité obdobie do troch rokov“  ( </w:t>
      </w:r>
      <w:proofErr w:type="spellStart"/>
      <w:r w:rsidR="00746419">
        <w:rPr>
          <w:rFonts w:ascii="Times New Roman" w:hAnsi="Times New Roman" w:cs="Times New Roman"/>
          <w:sz w:val="24"/>
          <w:szCs w:val="24"/>
        </w:rPr>
        <w:t>Birth</w:t>
      </w:r>
      <w:proofErr w:type="spellEnd"/>
      <w:r w:rsidR="00746419">
        <w:rPr>
          <w:rFonts w:ascii="Times New Roman" w:hAnsi="Times New Roman" w:cs="Times New Roman"/>
          <w:sz w:val="24"/>
          <w:szCs w:val="24"/>
        </w:rPr>
        <w:t xml:space="preserve"> to </w:t>
      </w:r>
      <w:proofErr w:type="spellStart"/>
      <w:r w:rsidR="00746419">
        <w:rPr>
          <w:rFonts w:ascii="Times New Roman" w:hAnsi="Times New Roman" w:cs="Times New Roman"/>
          <w:sz w:val="24"/>
          <w:szCs w:val="24"/>
        </w:rPr>
        <w:t>Tree</w:t>
      </w:r>
      <w:proofErr w:type="spellEnd"/>
      <w:r w:rsidR="00746419">
        <w:rPr>
          <w:rFonts w:ascii="Times New Roman" w:hAnsi="Times New Roman" w:cs="Times New Roman"/>
          <w:sz w:val="24"/>
          <w:szCs w:val="24"/>
        </w:rPr>
        <w:t xml:space="preserve"> </w:t>
      </w:r>
      <w:proofErr w:type="spellStart"/>
      <w:r w:rsidR="00746419">
        <w:rPr>
          <w:rFonts w:ascii="Times New Roman" w:hAnsi="Times New Roman" w:cs="Times New Roman"/>
          <w:sz w:val="24"/>
          <w:szCs w:val="24"/>
        </w:rPr>
        <w:t>mattters</w:t>
      </w:r>
      <w:proofErr w:type="spellEnd"/>
      <w:r w:rsidR="00746419">
        <w:rPr>
          <w:rFonts w:ascii="Times New Roman" w:hAnsi="Times New Roman" w:cs="Times New Roman"/>
          <w:sz w:val="24"/>
          <w:szCs w:val="24"/>
        </w:rPr>
        <w:t xml:space="preserve">).  Za veľkým zavŕšeným sa považuje vytvorenie pojmu „ základné obdobie mladšieho detstva“ ( </w:t>
      </w:r>
      <w:proofErr w:type="spellStart"/>
      <w:r w:rsidR="00746419">
        <w:rPr>
          <w:rFonts w:ascii="Times New Roman" w:hAnsi="Times New Roman" w:cs="Times New Roman"/>
          <w:sz w:val="24"/>
          <w:szCs w:val="24"/>
        </w:rPr>
        <w:t>Early</w:t>
      </w:r>
      <w:proofErr w:type="spellEnd"/>
      <w:r w:rsidR="00746419">
        <w:rPr>
          <w:rFonts w:ascii="Times New Roman" w:hAnsi="Times New Roman" w:cs="Times New Roman"/>
          <w:sz w:val="24"/>
          <w:szCs w:val="24"/>
        </w:rPr>
        <w:t xml:space="preserve"> </w:t>
      </w:r>
      <w:proofErr w:type="spellStart"/>
      <w:r w:rsidR="00746419">
        <w:rPr>
          <w:rFonts w:ascii="Times New Roman" w:hAnsi="Times New Roman" w:cs="Times New Roman"/>
          <w:sz w:val="24"/>
          <w:szCs w:val="24"/>
        </w:rPr>
        <w:t>Years</w:t>
      </w:r>
      <w:proofErr w:type="spellEnd"/>
      <w:r w:rsidR="00746419">
        <w:rPr>
          <w:rFonts w:ascii="Times New Roman" w:hAnsi="Times New Roman" w:cs="Times New Roman"/>
          <w:sz w:val="24"/>
          <w:szCs w:val="24"/>
        </w:rPr>
        <w:t xml:space="preserve"> </w:t>
      </w:r>
      <w:proofErr w:type="spellStart"/>
      <w:r w:rsidR="00746419">
        <w:rPr>
          <w:rFonts w:ascii="Times New Roman" w:hAnsi="Times New Roman" w:cs="Times New Roman"/>
          <w:sz w:val="24"/>
          <w:szCs w:val="24"/>
        </w:rPr>
        <w:t>Foundation</w:t>
      </w:r>
      <w:proofErr w:type="spellEnd"/>
      <w:r w:rsidR="00746419">
        <w:rPr>
          <w:rFonts w:ascii="Times New Roman" w:hAnsi="Times New Roman" w:cs="Times New Roman"/>
          <w:sz w:val="24"/>
          <w:szCs w:val="24"/>
        </w:rPr>
        <w:t xml:space="preserve"> </w:t>
      </w:r>
      <w:proofErr w:type="spellStart"/>
      <w:r w:rsidR="00746419">
        <w:rPr>
          <w:rFonts w:ascii="Times New Roman" w:hAnsi="Times New Roman" w:cs="Times New Roman"/>
          <w:sz w:val="24"/>
          <w:szCs w:val="24"/>
        </w:rPr>
        <w:t>Stage</w:t>
      </w:r>
      <w:proofErr w:type="spellEnd"/>
      <w:r w:rsidR="00746419">
        <w:rPr>
          <w:rFonts w:ascii="Times New Roman" w:hAnsi="Times New Roman" w:cs="Times New Roman"/>
          <w:sz w:val="24"/>
          <w:szCs w:val="24"/>
        </w:rPr>
        <w:t xml:space="preserve">, EYFS)- integruje rámcové dokumenty pre výchovu a prácu s deťmi od 0-3 rokov a predškolské </w:t>
      </w:r>
      <w:r w:rsidR="001169B1">
        <w:rPr>
          <w:rFonts w:ascii="Times New Roman" w:hAnsi="Times New Roman" w:cs="Times New Roman"/>
          <w:sz w:val="24"/>
          <w:szCs w:val="24"/>
        </w:rPr>
        <w:t xml:space="preserve">vzdelávanie vo Veľkej Británii. </w:t>
      </w:r>
      <w:r w:rsidR="005F510E">
        <w:rPr>
          <w:rFonts w:ascii="Times New Roman" w:hAnsi="Times New Roman" w:cs="Times New Roman"/>
          <w:sz w:val="24"/>
          <w:szCs w:val="24"/>
        </w:rPr>
        <w:t xml:space="preserve">Podľa nového </w:t>
      </w:r>
      <w:proofErr w:type="spellStart"/>
      <w:r w:rsidR="005F510E">
        <w:rPr>
          <w:rFonts w:ascii="Times New Roman" w:hAnsi="Times New Roman" w:cs="Times New Roman"/>
          <w:sz w:val="24"/>
          <w:szCs w:val="24"/>
        </w:rPr>
        <w:t>kurikula</w:t>
      </w:r>
      <w:proofErr w:type="spellEnd"/>
      <w:r w:rsidR="001E4893">
        <w:rPr>
          <w:rFonts w:ascii="Times New Roman" w:hAnsi="Times New Roman" w:cs="Times New Roman"/>
          <w:sz w:val="24"/>
          <w:szCs w:val="24"/>
        </w:rPr>
        <w:t xml:space="preserve"> pre </w:t>
      </w:r>
      <w:proofErr w:type="spellStart"/>
      <w:r w:rsidR="001E4893">
        <w:rPr>
          <w:rFonts w:ascii="Times New Roman" w:hAnsi="Times New Roman" w:cs="Times New Roman"/>
          <w:sz w:val="24"/>
          <w:szCs w:val="24"/>
        </w:rPr>
        <w:t>predprimárne</w:t>
      </w:r>
      <w:proofErr w:type="spellEnd"/>
      <w:r w:rsidR="001E4893">
        <w:rPr>
          <w:rFonts w:ascii="Times New Roman" w:hAnsi="Times New Roman" w:cs="Times New Roman"/>
          <w:sz w:val="24"/>
          <w:szCs w:val="24"/>
        </w:rPr>
        <w:t xml:space="preserve"> vzdelávanie podľa, ktorého sa malo začať pracovať od roku 2008-2009 pred svojím uvedením do života, vyvolalo odpor zo strany súkromných škôl. Kritizované boli požiadavky, aby deti poznali písmená a ich korešpondencia medzi písmenami hláskami a pod. Stretáva sa tu tradícia osobnostného rozvoja z dôrazom na akademické učenie škole. Veľký dôraz sa kladie na bezplatné vzdelávanie a zaistenie štandardu kvality  pre každého žiaka. </w:t>
      </w:r>
      <w:r w:rsidR="001E4893">
        <w:rPr>
          <w:rFonts w:ascii="Times New Roman" w:hAnsi="Times New Roman" w:cs="Times New Roman"/>
          <w:sz w:val="24"/>
          <w:szCs w:val="24"/>
        </w:rPr>
        <w:tab/>
        <w:t xml:space="preserve">Vo </w:t>
      </w:r>
      <w:proofErr w:type="spellStart"/>
      <w:r w:rsidR="009C44A2">
        <w:rPr>
          <w:rFonts w:ascii="Times New Roman" w:hAnsi="Times New Roman" w:cs="Times New Roman"/>
          <w:b/>
          <w:sz w:val="24"/>
          <w:szCs w:val="24"/>
        </w:rPr>
        <w:t>Walse</w:t>
      </w:r>
      <w:proofErr w:type="spellEnd"/>
      <w:r w:rsidR="001E4893">
        <w:rPr>
          <w:rFonts w:ascii="Times New Roman" w:hAnsi="Times New Roman" w:cs="Times New Roman"/>
          <w:sz w:val="24"/>
          <w:szCs w:val="24"/>
        </w:rPr>
        <w:t xml:space="preserve"> je poskytnutá poldenná predškolská výchova detí od 3-4 rokov a celodenná </w:t>
      </w:r>
      <w:r w:rsidR="00C74E28">
        <w:rPr>
          <w:rFonts w:ascii="Times New Roman" w:hAnsi="Times New Roman" w:cs="Times New Roman"/>
          <w:sz w:val="24"/>
          <w:szCs w:val="24"/>
        </w:rPr>
        <w:t xml:space="preserve">výchova deťom vo veku medzi 4-5 rokom.  Od roku 2005 platí pre všetky úrady povinnosť zaistiť, aby každé dieťa, ktoré dosiahlo vek 3 roky, mohlo navštevovať predškolské zariadenie. Podobne ako v Anglicku, i tu  sa od roku 2008 presadzuje ucelený prístup ku vzdelaniu od 3-7 rokov pod rovnakým označením základnej fázy ( </w:t>
      </w:r>
      <w:proofErr w:type="spellStart"/>
      <w:r w:rsidR="00C74E28">
        <w:rPr>
          <w:rFonts w:ascii="Times New Roman" w:hAnsi="Times New Roman" w:cs="Times New Roman"/>
          <w:sz w:val="24"/>
          <w:szCs w:val="24"/>
        </w:rPr>
        <w:t>Foundation</w:t>
      </w:r>
      <w:proofErr w:type="spellEnd"/>
      <w:r w:rsidR="00C74E28">
        <w:rPr>
          <w:rFonts w:ascii="Times New Roman" w:hAnsi="Times New Roman" w:cs="Times New Roman"/>
          <w:sz w:val="24"/>
          <w:szCs w:val="24"/>
        </w:rPr>
        <w:t xml:space="preserve"> </w:t>
      </w:r>
      <w:proofErr w:type="spellStart"/>
      <w:r w:rsidR="00C74E28">
        <w:rPr>
          <w:rFonts w:ascii="Times New Roman" w:hAnsi="Times New Roman" w:cs="Times New Roman"/>
          <w:sz w:val="24"/>
          <w:szCs w:val="24"/>
        </w:rPr>
        <w:t>Phase</w:t>
      </w:r>
      <w:proofErr w:type="spellEnd"/>
      <w:r w:rsidR="00C74E28">
        <w:rPr>
          <w:rFonts w:ascii="Times New Roman" w:hAnsi="Times New Roman" w:cs="Times New Roman"/>
          <w:sz w:val="24"/>
          <w:szCs w:val="24"/>
        </w:rPr>
        <w:t xml:space="preserve">).              </w:t>
      </w:r>
      <w:r w:rsidR="00C74E28">
        <w:rPr>
          <w:rFonts w:ascii="Times New Roman" w:hAnsi="Times New Roman" w:cs="Times New Roman"/>
          <w:sz w:val="24"/>
          <w:szCs w:val="24"/>
        </w:rPr>
        <w:tab/>
        <w:t>Rovnako v </w:t>
      </w:r>
      <w:r w:rsidR="00C74E28" w:rsidRPr="00C74E28">
        <w:rPr>
          <w:rFonts w:ascii="Times New Roman" w:hAnsi="Times New Roman" w:cs="Times New Roman"/>
          <w:b/>
          <w:sz w:val="24"/>
          <w:szCs w:val="24"/>
        </w:rPr>
        <w:t>Škótsku</w:t>
      </w:r>
      <w:r w:rsidR="00C74E28">
        <w:rPr>
          <w:rFonts w:ascii="Times New Roman" w:hAnsi="Times New Roman" w:cs="Times New Roman"/>
          <w:sz w:val="24"/>
          <w:szCs w:val="24"/>
        </w:rPr>
        <w:t xml:space="preserve"> dosiahnutím tretieho roka vzniká nárok na bezplatnú (t.j. z verejných prostriedkov hradenú) predškolskú výchovu, trvajúcu 2 roky, do nástupu do prvého ročníka primárnej školy. Základným obsahom vzdelávania v tomto období je </w:t>
      </w:r>
      <w:proofErr w:type="spellStart"/>
      <w:r w:rsidR="00C74E28">
        <w:rPr>
          <w:rFonts w:ascii="Times New Roman" w:hAnsi="Times New Roman" w:cs="Times New Roman"/>
          <w:sz w:val="24"/>
          <w:szCs w:val="24"/>
        </w:rPr>
        <w:t>Kurikulárni</w:t>
      </w:r>
      <w:proofErr w:type="spellEnd"/>
      <w:r w:rsidR="00C74E28">
        <w:rPr>
          <w:rFonts w:ascii="Times New Roman" w:hAnsi="Times New Roman" w:cs="Times New Roman"/>
          <w:sz w:val="24"/>
          <w:szCs w:val="24"/>
        </w:rPr>
        <w:t xml:space="preserve"> rámec  pre deti od 3-5 rokov. Zodpovednosť za naplnení štandardov práce s deťmi je na Komisii pre st</w:t>
      </w:r>
      <w:r w:rsidR="00976884">
        <w:rPr>
          <w:rFonts w:ascii="Times New Roman" w:hAnsi="Times New Roman" w:cs="Times New Roman"/>
          <w:sz w:val="24"/>
          <w:szCs w:val="24"/>
        </w:rPr>
        <w:t xml:space="preserve">arostlivosť ( </w:t>
      </w:r>
      <w:proofErr w:type="spellStart"/>
      <w:r w:rsidR="00976884">
        <w:rPr>
          <w:rFonts w:ascii="Times New Roman" w:hAnsi="Times New Roman" w:cs="Times New Roman"/>
          <w:sz w:val="24"/>
          <w:szCs w:val="24"/>
        </w:rPr>
        <w:t>Care</w:t>
      </w:r>
      <w:proofErr w:type="spellEnd"/>
      <w:r w:rsidR="00976884">
        <w:rPr>
          <w:rFonts w:ascii="Times New Roman" w:hAnsi="Times New Roman" w:cs="Times New Roman"/>
          <w:sz w:val="24"/>
          <w:szCs w:val="24"/>
        </w:rPr>
        <w:t xml:space="preserve">  </w:t>
      </w:r>
      <w:proofErr w:type="spellStart"/>
      <w:r w:rsidR="00976884">
        <w:rPr>
          <w:rFonts w:ascii="Times New Roman" w:hAnsi="Times New Roman" w:cs="Times New Roman"/>
          <w:sz w:val="24"/>
          <w:szCs w:val="24"/>
        </w:rPr>
        <w:t>Commission</w:t>
      </w:r>
      <w:proofErr w:type="spellEnd"/>
      <w:r w:rsidR="00976884">
        <w:rPr>
          <w:rFonts w:ascii="Times New Roman" w:hAnsi="Times New Roman" w:cs="Times New Roman"/>
          <w:sz w:val="24"/>
          <w:szCs w:val="24"/>
        </w:rPr>
        <w:t>)</w:t>
      </w:r>
      <w:r w:rsidR="00C74E28">
        <w:rPr>
          <w:rFonts w:ascii="Times New Roman" w:hAnsi="Times New Roman" w:cs="Times New Roman"/>
          <w:sz w:val="24"/>
          <w:szCs w:val="24"/>
        </w:rPr>
        <w:t xml:space="preserve"> </w:t>
      </w:r>
      <w:r w:rsidR="00BC2683">
        <w:rPr>
          <w:rFonts w:ascii="Times New Roman" w:hAnsi="Times New Roman" w:cs="Times New Roman"/>
          <w:sz w:val="24"/>
          <w:szCs w:val="24"/>
        </w:rPr>
        <w:t xml:space="preserve">( </w:t>
      </w:r>
      <w:proofErr w:type="spellStart"/>
      <w:r w:rsidR="00BC2683">
        <w:rPr>
          <w:rFonts w:ascii="Times New Roman" w:hAnsi="Times New Roman" w:cs="Times New Roman"/>
          <w:sz w:val="24"/>
          <w:szCs w:val="24"/>
        </w:rPr>
        <w:t>Ježková</w:t>
      </w:r>
      <w:proofErr w:type="spellEnd"/>
      <w:r w:rsidR="00BC2683">
        <w:rPr>
          <w:rFonts w:ascii="Times New Roman" w:hAnsi="Times New Roman" w:cs="Times New Roman"/>
          <w:sz w:val="24"/>
          <w:szCs w:val="24"/>
        </w:rPr>
        <w:t xml:space="preserve">, </w:t>
      </w:r>
      <w:proofErr w:type="spellStart"/>
      <w:r w:rsidR="00BC2683">
        <w:rPr>
          <w:rFonts w:ascii="Times New Roman" w:hAnsi="Times New Roman" w:cs="Times New Roman"/>
          <w:sz w:val="24"/>
          <w:szCs w:val="24"/>
        </w:rPr>
        <w:t>Dvorák</w:t>
      </w:r>
      <w:proofErr w:type="spellEnd"/>
      <w:r w:rsidR="00BC2683">
        <w:rPr>
          <w:rFonts w:ascii="Times New Roman" w:hAnsi="Times New Roman" w:cs="Times New Roman"/>
          <w:sz w:val="24"/>
          <w:szCs w:val="24"/>
        </w:rPr>
        <w:t xml:space="preserve">, </w:t>
      </w:r>
      <w:proofErr w:type="spellStart"/>
      <w:r w:rsidR="00BC2683">
        <w:rPr>
          <w:rFonts w:ascii="Times New Roman" w:hAnsi="Times New Roman" w:cs="Times New Roman"/>
          <w:sz w:val="24"/>
          <w:szCs w:val="24"/>
        </w:rPr>
        <w:t>Chapman</w:t>
      </w:r>
      <w:proofErr w:type="spellEnd"/>
      <w:r w:rsidR="00BC2683">
        <w:rPr>
          <w:rFonts w:ascii="Times New Roman" w:hAnsi="Times New Roman" w:cs="Times New Roman"/>
          <w:sz w:val="24"/>
          <w:szCs w:val="24"/>
        </w:rPr>
        <w:t xml:space="preserve"> a kol.  2009 </w:t>
      </w:r>
      <w:r w:rsidR="00976884">
        <w:rPr>
          <w:rFonts w:ascii="Times New Roman" w:hAnsi="Times New Roman" w:cs="Times New Roman"/>
          <w:sz w:val="24"/>
          <w:szCs w:val="24"/>
        </w:rPr>
        <w:t xml:space="preserve">) . </w:t>
      </w:r>
    </w:p>
    <w:p w:rsidR="00BC2683" w:rsidRDefault="00BC2683" w:rsidP="00780D1A">
      <w:pPr>
        <w:jc w:val="center"/>
        <w:rPr>
          <w:rFonts w:ascii="Times New Roman" w:hAnsi="Times New Roman" w:cs="Times New Roman"/>
          <w:b/>
          <w:sz w:val="24"/>
          <w:szCs w:val="24"/>
        </w:rPr>
      </w:pPr>
    </w:p>
    <w:p w:rsidR="00BC2683" w:rsidRDefault="00BC2683" w:rsidP="00780D1A">
      <w:pPr>
        <w:jc w:val="center"/>
        <w:rPr>
          <w:rFonts w:ascii="Times New Roman" w:hAnsi="Times New Roman" w:cs="Times New Roman"/>
          <w:b/>
          <w:sz w:val="24"/>
          <w:szCs w:val="24"/>
        </w:rPr>
      </w:pPr>
    </w:p>
    <w:p w:rsidR="00BC2683" w:rsidRDefault="00BC2683" w:rsidP="00780D1A">
      <w:pPr>
        <w:jc w:val="center"/>
        <w:rPr>
          <w:rFonts w:ascii="Times New Roman" w:hAnsi="Times New Roman" w:cs="Times New Roman"/>
          <w:b/>
          <w:sz w:val="24"/>
          <w:szCs w:val="24"/>
        </w:rPr>
      </w:pPr>
    </w:p>
    <w:p w:rsidR="00BC2683" w:rsidRDefault="00BC2683" w:rsidP="00780D1A">
      <w:pPr>
        <w:jc w:val="center"/>
        <w:rPr>
          <w:rFonts w:ascii="Times New Roman" w:hAnsi="Times New Roman" w:cs="Times New Roman"/>
          <w:b/>
          <w:sz w:val="24"/>
          <w:szCs w:val="24"/>
        </w:rPr>
      </w:pPr>
    </w:p>
    <w:p w:rsidR="001258A9" w:rsidRDefault="001258A9" w:rsidP="001258A9">
      <w:pPr>
        <w:jc w:val="center"/>
        <w:rPr>
          <w:rFonts w:ascii="Times New Roman" w:hAnsi="Times New Roman" w:cs="Times New Roman"/>
          <w:b/>
          <w:sz w:val="40"/>
          <w:szCs w:val="40"/>
        </w:rPr>
      </w:pPr>
      <w:r w:rsidRPr="001258A9">
        <w:rPr>
          <w:rFonts w:ascii="Times New Roman" w:hAnsi="Times New Roman" w:cs="Times New Roman"/>
          <w:b/>
          <w:sz w:val="40"/>
          <w:szCs w:val="40"/>
        </w:rPr>
        <w:lastRenderedPageBreak/>
        <w:t>ZÁVER</w:t>
      </w:r>
    </w:p>
    <w:p w:rsidR="00626016" w:rsidRDefault="001258A9" w:rsidP="00626016">
      <w:pPr>
        <w:rPr>
          <w:rFonts w:ascii="Times New Roman" w:hAnsi="Times New Roman" w:cs="Times New Roman"/>
          <w:sz w:val="24"/>
          <w:szCs w:val="24"/>
        </w:rPr>
      </w:pPr>
      <w:r>
        <w:rPr>
          <w:rFonts w:ascii="Times New Roman" w:hAnsi="Times New Roman" w:cs="Times New Roman"/>
          <w:sz w:val="24"/>
          <w:szCs w:val="24"/>
        </w:rPr>
        <w:tab/>
        <w:t xml:space="preserve">V danej seminárnej práci je možné všimnúť si rozdiely ale aj spoločné znaky, školského vzdelávacieho systému vo Veľkej Británii </w:t>
      </w:r>
      <w:r w:rsidR="000E5D80">
        <w:rPr>
          <w:rFonts w:ascii="Times New Roman" w:hAnsi="Times New Roman" w:cs="Times New Roman"/>
          <w:sz w:val="24"/>
          <w:szCs w:val="24"/>
        </w:rPr>
        <w:t xml:space="preserve">a u nás na Slovensku. Niektoré črty a znaky vnímam ako veľmi pozitívne, možno príde doba, kedy aj mi prestaneme známkovať deti a hodnotiť ich podľa  toho či u nich nastal pokrok. Mazať sociálne rozdiely uniformou a vytvárať pocit hrdosti nosením loga školy, by bol veľmi dobrý posun aj v našej krajine, kde </w:t>
      </w:r>
      <w:r w:rsidR="008B4A90">
        <w:rPr>
          <w:rFonts w:ascii="Times New Roman" w:hAnsi="Times New Roman" w:cs="Times New Roman"/>
          <w:sz w:val="24"/>
          <w:szCs w:val="24"/>
        </w:rPr>
        <w:t>sa hrdosť a úcta k škole</w:t>
      </w:r>
      <w:r w:rsidR="000E5D80">
        <w:rPr>
          <w:rFonts w:ascii="Times New Roman" w:hAnsi="Times New Roman" w:cs="Times New Roman"/>
          <w:sz w:val="24"/>
          <w:szCs w:val="24"/>
        </w:rPr>
        <w:t xml:space="preserve"> vytráca. </w:t>
      </w:r>
      <w:r w:rsidR="00626016" w:rsidRPr="00626016">
        <w:rPr>
          <w:rFonts w:ascii="Times New Roman" w:hAnsi="Times New Roman" w:cs="Times New Roman"/>
          <w:sz w:val="24"/>
          <w:szCs w:val="24"/>
        </w:rPr>
        <w:t xml:space="preserve">V Škótsku  je po dovŕšení tretieho roka nárok na bezplatnú predškolskú výchovu, čo vnímam ako veľké plus a ako víziu zavedenie daného prvku aj v našej krajine. Myslím si, že zavedenie povinnej školskej dochádzky by malo byť v našej krajine zavedené aspoň od 4 rokov, pretože ranné obdobie  je najdôležitejšie v období človeka. Každé dieťa má nárok byť vzdelávané  a vychovávané a každému dieťaťu by mali byť umožnené podmienky, aby jeho rozvoj osobnosti bol tým najkrajším a najväčším v rámci jeho možností a schopností.  </w:t>
      </w: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Pr="004F0869" w:rsidRDefault="004F0869" w:rsidP="004F0869">
      <w:pPr>
        <w:jc w:val="center"/>
        <w:rPr>
          <w:rFonts w:ascii="Times New Roman" w:hAnsi="Times New Roman" w:cs="Times New Roman"/>
          <w:b/>
          <w:sz w:val="24"/>
          <w:szCs w:val="24"/>
        </w:rPr>
      </w:pPr>
      <w:r w:rsidRPr="004F0869">
        <w:rPr>
          <w:rFonts w:ascii="Times New Roman" w:hAnsi="Times New Roman" w:cs="Times New Roman"/>
          <w:b/>
          <w:sz w:val="24"/>
          <w:szCs w:val="24"/>
        </w:rPr>
        <w:lastRenderedPageBreak/>
        <w:t>Bibliografické odkazy</w:t>
      </w:r>
    </w:p>
    <w:p w:rsidR="004F0869" w:rsidRPr="004F0869" w:rsidRDefault="004F0869" w:rsidP="004F0869">
      <w:pPr>
        <w:rPr>
          <w:rFonts w:ascii="Times New Roman" w:hAnsi="Times New Roman" w:cs="Times New Roman"/>
          <w:sz w:val="24"/>
          <w:szCs w:val="24"/>
        </w:rPr>
      </w:pPr>
      <w:r w:rsidRPr="004F0869">
        <w:rPr>
          <w:rFonts w:ascii="Times New Roman" w:hAnsi="Times New Roman" w:cs="Times New Roman"/>
          <w:sz w:val="24"/>
          <w:szCs w:val="24"/>
        </w:rPr>
        <w:t xml:space="preserve">KOSOVÁ,B. 2003. </w:t>
      </w:r>
      <w:r w:rsidRPr="004F0869">
        <w:rPr>
          <w:rFonts w:ascii="Times New Roman" w:hAnsi="Times New Roman" w:cs="Times New Roman"/>
          <w:i/>
          <w:sz w:val="24"/>
          <w:szCs w:val="24"/>
        </w:rPr>
        <w:t>Primárny stupeň vzdelávania v medzinárodnom porovnávaní.</w:t>
      </w:r>
      <w:r w:rsidRPr="004F0869">
        <w:rPr>
          <w:rFonts w:ascii="Times New Roman" w:hAnsi="Times New Roman" w:cs="Times New Roman"/>
          <w:sz w:val="24"/>
          <w:szCs w:val="24"/>
        </w:rPr>
        <w:t xml:space="preserve"> Banská Bystrica: Univerzita Mateja Bela, 2003. 100 s. ISBN: 80-8055-773-X. </w:t>
      </w:r>
    </w:p>
    <w:p w:rsidR="004F0869" w:rsidRPr="004F0869" w:rsidRDefault="004F0869" w:rsidP="004F0869">
      <w:pPr>
        <w:rPr>
          <w:rFonts w:ascii="Times New Roman" w:hAnsi="Times New Roman" w:cs="Times New Roman"/>
          <w:sz w:val="24"/>
          <w:szCs w:val="24"/>
        </w:rPr>
      </w:pPr>
      <w:r w:rsidRPr="004F0869">
        <w:rPr>
          <w:rFonts w:ascii="Times New Roman" w:hAnsi="Times New Roman" w:cs="Times New Roman"/>
          <w:sz w:val="24"/>
          <w:szCs w:val="24"/>
        </w:rPr>
        <w:t xml:space="preserve">KEN, J. 2008. </w:t>
      </w:r>
      <w:proofErr w:type="spellStart"/>
      <w:r w:rsidRPr="004F0869">
        <w:rPr>
          <w:rFonts w:ascii="Times New Roman" w:hAnsi="Times New Roman" w:cs="Times New Roman"/>
          <w:i/>
          <w:sz w:val="24"/>
          <w:szCs w:val="24"/>
        </w:rPr>
        <w:t>Education</w:t>
      </w:r>
      <w:proofErr w:type="spellEnd"/>
      <w:r w:rsidRPr="004F0869">
        <w:rPr>
          <w:rFonts w:ascii="Times New Roman" w:hAnsi="Times New Roman" w:cs="Times New Roman"/>
          <w:i/>
          <w:sz w:val="24"/>
          <w:szCs w:val="24"/>
        </w:rPr>
        <w:t xml:space="preserve"> in </w:t>
      </w:r>
      <w:proofErr w:type="spellStart"/>
      <w:r w:rsidRPr="004F0869">
        <w:rPr>
          <w:rFonts w:ascii="Times New Roman" w:hAnsi="Times New Roman" w:cs="Times New Roman"/>
          <w:i/>
          <w:sz w:val="24"/>
          <w:szCs w:val="24"/>
        </w:rPr>
        <w:t>Britain</w:t>
      </w:r>
      <w:proofErr w:type="spellEnd"/>
      <w:r w:rsidRPr="004F0869">
        <w:rPr>
          <w:rFonts w:ascii="Times New Roman" w:hAnsi="Times New Roman" w:cs="Times New Roman"/>
          <w:i/>
          <w:sz w:val="24"/>
          <w:szCs w:val="24"/>
        </w:rPr>
        <w:t xml:space="preserve">. </w:t>
      </w:r>
      <w:proofErr w:type="spellStart"/>
      <w:r w:rsidRPr="004F0869">
        <w:rPr>
          <w:rFonts w:ascii="Times New Roman" w:hAnsi="Times New Roman" w:cs="Times New Roman"/>
          <w:i/>
          <w:sz w:val="24"/>
          <w:szCs w:val="24"/>
        </w:rPr>
        <w:t>Great</w:t>
      </w:r>
      <w:proofErr w:type="spellEnd"/>
      <w:r w:rsidRPr="004F0869">
        <w:rPr>
          <w:rFonts w:ascii="Times New Roman" w:hAnsi="Times New Roman" w:cs="Times New Roman"/>
          <w:i/>
          <w:sz w:val="24"/>
          <w:szCs w:val="24"/>
        </w:rPr>
        <w:t xml:space="preserve"> </w:t>
      </w:r>
      <w:proofErr w:type="spellStart"/>
      <w:r w:rsidRPr="004F0869">
        <w:rPr>
          <w:rFonts w:ascii="Times New Roman" w:hAnsi="Times New Roman" w:cs="Times New Roman"/>
          <w:i/>
          <w:sz w:val="24"/>
          <w:szCs w:val="24"/>
        </w:rPr>
        <w:t>Britain</w:t>
      </w:r>
      <w:proofErr w:type="spellEnd"/>
      <w:r w:rsidRPr="004F0869">
        <w:rPr>
          <w:rFonts w:ascii="Times New Roman" w:hAnsi="Times New Roman" w:cs="Times New Roman"/>
          <w:sz w:val="24"/>
          <w:szCs w:val="24"/>
        </w:rPr>
        <w:t xml:space="preserve">. </w:t>
      </w:r>
      <w:proofErr w:type="spellStart"/>
      <w:r w:rsidRPr="004F0869">
        <w:rPr>
          <w:rFonts w:ascii="Times New Roman" w:hAnsi="Times New Roman" w:cs="Times New Roman"/>
          <w:sz w:val="24"/>
          <w:szCs w:val="24"/>
        </w:rPr>
        <w:t>Malden</w:t>
      </w:r>
      <w:proofErr w:type="spellEnd"/>
      <w:r w:rsidRPr="004F0869">
        <w:rPr>
          <w:rFonts w:ascii="Times New Roman" w:hAnsi="Times New Roman" w:cs="Times New Roman"/>
          <w:sz w:val="24"/>
          <w:szCs w:val="24"/>
        </w:rPr>
        <w:t xml:space="preserve"> : </w:t>
      </w:r>
      <w:proofErr w:type="spellStart"/>
      <w:r w:rsidRPr="004F0869">
        <w:rPr>
          <w:rFonts w:ascii="Times New Roman" w:hAnsi="Times New Roman" w:cs="Times New Roman"/>
          <w:sz w:val="24"/>
          <w:szCs w:val="24"/>
        </w:rPr>
        <w:t>Polity</w:t>
      </w:r>
      <w:proofErr w:type="spellEnd"/>
      <w:r w:rsidRPr="004F0869">
        <w:rPr>
          <w:rFonts w:ascii="Times New Roman" w:hAnsi="Times New Roman" w:cs="Times New Roman"/>
          <w:sz w:val="24"/>
          <w:szCs w:val="24"/>
        </w:rPr>
        <w:t xml:space="preserve">, 2008. 202 s.  ISBN 978-0-7456-2575-1. </w:t>
      </w:r>
    </w:p>
    <w:p w:rsidR="004F0869" w:rsidRPr="004F0869" w:rsidRDefault="004F0869" w:rsidP="004F0869">
      <w:pPr>
        <w:rPr>
          <w:rFonts w:ascii="Times New Roman" w:hAnsi="Times New Roman" w:cs="Times New Roman"/>
          <w:sz w:val="24"/>
          <w:szCs w:val="24"/>
        </w:rPr>
      </w:pPr>
      <w:r w:rsidRPr="004F0869">
        <w:rPr>
          <w:rFonts w:ascii="Times New Roman" w:hAnsi="Times New Roman" w:cs="Times New Roman"/>
          <w:sz w:val="24"/>
          <w:szCs w:val="24"/>
        </w:rPr>
        <w:t xml:space="preserve">JEŽKOVÁ, V.; DVOŘÁK, D.; CHAPMAN, C. a kol. 2009. </w:t>
      </w:r>
      <w:r w:rsidRPr="004F0869">
        <w:rPr>
          <w:rFonts w:ascii="Times New Roman" w:hAnsi="Times New Roman" w:cs="Times New Roman"/>
          <w:i/>
          <w:sz w:val="24"/>
          <w:szCs w:val="24"/>
        </w:rPr>
        <w:t xml:space="preserve">Školní </w:t>
      </w:r>
      <w:proofErr w:type="spellStart"/>
      <w:r w:rsidRPr="004F0869">
        <w:rPr>
          <w:rFonts w:ascii="Times New Roman" w:hAnsi="Times New Roman" w:cs="Times New Roman"/>
          <w:i/>
          <w:sz w:val="24"/>
          <w:szCs w:val="24"/>
        </w:rPr>
        <w:t>vzdělávání</w:t>
      </w:r>
      <w:proofErr w:type="spellEnd"/>
      <w:r w:rsidRPr="004F0869">
        <w:rPr>
          <w:rFonts w:ascii="Times New Roman" w:hAnsi="Times New Roman" w:cs="Times New Roman"/>
          <w:i/>
          <w:sz w:val="24"/>
          <w:szCs w:val="24"/>
        </w:rPr>
        <w:t xml:space="preserve"> </w:t>
      </w:r>
      <w:proofErr w:type="spellStart"/>
      <w:r w:rsidRPr="004F0869">
        <w:rPr>
          <w:rFonts w:ascii="Times New Roman" w:hAnsi="Times New Roman" w:cs="Times New Roman"/>
          <w:i/>
          <w:sz w:val="24"/>
          <w:szCs w:val="24"/>
        </w:rPr>
        <w:t>ve</w:t>
      </w:r>
      <w:proofErr w:type="spellEnd"/>
      <w:r w:rsidRPr="004F0869">
        <w:rPr>
          <w:rFonts w:ascii="Times New Roman" w:hAnsi="Times New Roman" w:cs="Times New Roman"/>
          <w:i/>
          <w:sz w:val="24"/>
          <w:szCs w:val="24"/>
        </w:rPr>
        <w:t xml:space="preserve"> </w:t>
      </w:r>
      <w:proofErr w:type="spellStart"/>
      <w:r w:rsidRPr="004F0869">
        <w:rPr>
          <w:rFonts w:ascii="Times New Roman" w:hAnsi="Times New Roman" w:cs="Times New Roman"/>
          <w:i/>
          <w:sz w:val="24"/>
          <w:szCs w:val="24"/>
        </w:rPr>
        <w:t>Velké</w:t>
      </w:r>
      <w:proofErr w:type="spellEnd"/>
      <w:r w:rsidRPr="004F0869">
        <w:rPr>
          <w:rFonts w:ascii="Times New Roman" w:hAnsi="Times New Roman" w:cs="Times New Roman"/>
          <w:i/>
          <w:sz w:val="24"/>
          <w:szCs w:val="24"/>
        </w:rPr>
        <w:t xml:space="preserve"> Británii.</w:t>
      </w:r>
      <w:r w:rsidRPr="004F0869">
        <w:rPr>
          <w:rFonts w:ascii="Times New Roman" w:hAnsi="Times New Roman" w:cs="Times New Roman"/>
          <w:sz w:val="24"/>
          <w:szCs w:val="24"/>
        </w:rPr>
        <w:t xml:space="preserve"> Praha : </w:t>
      </w:r>
      <w:proofErr w:type="spellStart"/>
      <w:r w:rsidRPr="004F0869">
        <w:rPr>
          <w:rFonts w:ascii="Times New Roman" w:hAnsi="Times New Roman" w:cs="Times New Roman"/>
          <w:sz w:val="24"/>
          <w:szCs w:val="24"/>
        </w:rPr>
        <w:t>Karolinum</w:t>
      </w:r>
      <w:proofErr w:type="spellEnd"/>
      <w:r w:rsidRPr="004F0869">
        <w:rPr>
          <w:rFonts w:ascii="Times New Roman" w:hAnsi="Times New Roman" w:cs="Times New Roman"/>
          <w:sz w:val="24"/>
          <w:szCs w:val="24"/>
        </w:rPr>
        <w:t xml:space="preserve">, 2009. 228 s.  ISBN 978-80-246-1784-8. </w:t>
      </w:r>
    </w:p>
    <w:p w:rsidR="004F0869" w:rsidRPr="004F0869" w:rsidRDefault="004F0869" w:rsidP="004F0869">
      <w:pPr>
        <w:rPr>
          <w:rFonts w:ascii="Times New Roman" w:hAnsi="Times New Roman" w:cs="Times New Roman"/>
          <w:sz w:val="24"/>
          <w:szCs w:val="24"/>
        </w:rPr>
      </w:pPr>
      <w:r w:rsidRPr="004F0869">
        <w:rPr>
          <w:rFonts w:ascii="Times New Roman" w:hAnsi="Times New Roman" w:cs="Times New Roman"/>
          <w:sz w:val="24"/>
          <w:szCs w:val="24"/>
        </w:rPr>
        <w:t xml:space="preserve">PRUCHA, J. 1999. </w:t>
      </w:r>
      <w:proofErr w:type="spellStart"/>
      <w:r w:rsidRPr="004F0869">
        <w:rPr>
          <w:rFonts w:ascii="Times New Roman" w:hAnsi="Times New Roman" w:cs="Times New Roman"/>
          <w:i/>
          <w:sz w:val="24"/>
          <w:szCs w:val="24"/>
        </w:rPr>
        <w:t>Vzdělávání</w:t>
      </w:r>
      <w:proofErr w:type="spellEnd"/>
      <w:r w:rsidRPr="004F0869">
        <w:rPr>
          <w:rFonts w:ascii="Times New Roman" w:hAnsi="Times New Roman" w:cs="Times New Roman"/>
          <w:i/>
          <w:sz w:val="24"/>
          <w:szCs w:val="24"/>
        </w:rPr>
        <w:t xml:space="preserve"> a </w:t>
      </w:r>
      <w:proofErr w:type="spellStart"/>
      <w:r w:rsidRPr="004F0869">
        <w:rPr>
          <w:rFonts w:ascii="Times New Roman" w:hAnsi="Times New Roman" w:cs="Times New Roman"/>
          <w:i/>
          <w:sz w:val="24"/>
          <w:szCs w:val="24"/>
        </w:rPr>
        <w:t>školství</w:t>
      </w:r>
      <w:proofErr w:type="spellEnd"/>
      <w:r w:rsidRPr="004F0869">
        <w:rPr>
          <w:rFonts w:ascii="Times New Roman" w:hAnsi="Times New Roman" w:cs="Times New Roman"/>
          <w:i/>
          <w:sz w:val="24"/>
          <w:szCs w:val="24"/>
        </w:rPr>
        <w:t xml:space="preserve"> </w:t>
      </w:r>
      <w:proofErr w:type="spellStart"/>
      <w:r w:rsidRPr="004F0869">
        <w:rPr>
          <w:rFonts w:ascii="Times New Roman" w:hAnsi="Times New Roman" w:cs="Times New Roman"/>
          <w:i/>
          <w:sz w:val="24"/>
          <w:szCs w:val="24"/>
        </w:rPr>
        <w:t>ve</w:t>
      </w:r>
      <w:proofErr w:type="spellEnd"/>
      <w:r w:rsidRPr="004F0869">
        <w:rPr>
          <w:rFonts w:ascii="Times New Roman" w:hAnsi="Times New Roman" w:cs="Times New Roman"/>
          <w:i/>
          <w:sz w:val="24"/>
          <w:szCs w:val="24"/>
        </w:rPr>
        <w:t xml:space="preserve"> </w:t>
      </w:r>
      <w:proofErr w:type="spellStart"/>
      <w:r w:rsidRPr="004F0869">
        <w:rPr>
          <w:rFonts w:ascii="Times New Roman" w:hAnsi="Times New Roman" w:cs="Times New Roman"/>
          <w:i/>
          <w:sz w:val="24"/>
          <w:szCs w:val="24"/>
        </w:rPr>
        <w:t>světě</w:t>
      </w:r>
      <w:proofErr w:type="spellEnd"/>
      <w:r w:rsidRPr="004F0869">
        <w:rPr>
          <w:rFonts w:ascii="Times New Roman" w:hAnsi="Times New Roman" w:cs="Times New Roman"/>
          <w:i/>
          <w:sz w:val="24"/>
          <w:szCs w:val="24"/>
        </w:rPr>
        <w:t xml:space="preserve"> </w:t>
      </w:r>
      <w:r w:rsidRPr="004F0869">
        <w:rPr>
          <w:rFonts w:ascii="Times New Roman" w:hAnsi="Times New Roman" w:cs="Times New Roman"/>
          <w:sz w:val="24"/>
          <w:szCs w:val="24"/>
        </w:rPr>
        <w:t>. Praha : Portál. ISBN 80-7178-290-4.</w:t>
      </w:r>
    </w:p>
    <w:p w:rsidR="004F0869" w:rsidRPr="004F0869" w:rsidRDefault="004F0869" w:rsidP="004F0869">
      <w:pPr>
        <w:rPr>
          <w:rFonts w:ascii="Times New Roman" w:hAnsi="Times New Roman" w:cs="Times New Roman"/>
          <w:sz w:val="24"/>
          <w:szCs w:val="24"/>
        </w:rPr>
      </w:pPr>
      <w:r w:rsidRPr="004F0869">
        <w:rPr>
          <w:rFonts w:ascii="Times New Roman" w:hAnsi="Times New Roman" w:cs="Times New Roman"/>
          <w:sz w:val="24"/>
          <w:szCs w:val="24"/>
        </w:rPr>
        <w:t xml:space="preserve">Články v elektronických časopisoch a iné príspevky: </w:t>
      </w:r>
    </w:p>
    <w:p w:rsidR="004F0869" w:rsidRPr="004F0869" w:rsidRDefault="004F0869" w:rsidP="004F0869">
      <w:pPr>
        <w:rPr>
          <w:rFonts w:ascii="Times New Roman" w:hAnsi="Times New Roman" w:cs="Times New Roman"/>
          <w:sz w:val="24"/>
          <w:szCs w:val="24"/>
        </w:rPr>
      </w:pPr>
      <w:r w:rsidRPr="004F0869">
        <w:rPr>
          <w:rFonts w:ascii="Times New Roman" w:hAnsi="Times New Roman" w:cs="Times New Roman"/>
          <w:sz w:val="24"/>
          <w:szCs w:val="24"/>
        </w:rPr>
        <w:t xml:space="preserve">SPAČKOVÁ, Z. 2015. </w:t>
      </w:r>
      <w:r w:rsidRPr="004F0869">
        <w:rPr>
          <w:rFonts w:ascii="Times New Roman" w:hAnsi="Times New Roman" w:cs="Times New Roman"/>
          <w:i/>
          <w:sz w:val="24"/>
          <w:szCs w:val="24"/>
        </w:rPr>
        <w:t>Školy v Anglicku bez známok a bez aktovky.</w:t>
      </w:r>
      <w:r w:rsidRPr="004F0869">
        <w:rPr>
          <w:rFonts w:ascii="Times New Roman" w:hAnsi="Times New Roman" w:cs="Times New Roman"/>
          <w:sz w:val="24"/>
          <w:szCs w:val="24"/>
        </w:rPr>
        <w:t xml:space="preserve"> [</w:t>
      </w:r>
      <w:proofErr w:type="spellStart"/>
      <w:r w:rsidRPr="004F0869">
        <w:rPr>
          <w:rFonts w:ascii="Times New Roman" w:hAnsi="Times New Roman" w:cs="Times New Roman"/>
          <w:sz w:val="24"/>
          <w:szCs w:val="24"/>
        </w:rPr>
        <w:t>online</w:t>
      </w:r>
      <w:proofErr w:type="spellEnd"/>
      <w:r w:rsidRPr="004F0869">
        <w:rPr>
          <w:rFonts w:ascii="Times New Roman" w:hAnsi="Times New Roman" w:cs="Times New Roman"/>
          <w:sz w:val="24"/>
          <w:szCs w:val="24"/>
        </w:rPr>
        <w:t xml:space="preserve">]. [cit. 2015. 16.04.] Dostupné na internete:  </w:t>
      </w:r>
      <w:hyperlink r:id="rId6" w:history="1">
        <w:r w:rsidRPr="004F0869">
          <w:rPr>
            <w:rStyle w:val="Hypertextovprepojenie"/>
            <w:rFonts w:ascii="Times New Roman" w:hAnsi="Times New Roman" w:cs="Times New Roman"/>
            <w:sz w:val="24"/>
            <w:szCs w:val="24"/>
          </w:rPr>
          <w:t>https://www.rodinka.sk/predskolak/skolak/skoly-v-anglicku-bez-znamok-a-bez-aktovky/</w:t>
        </w:r>
      </w:hyperlink>
      <w:r w:rsidRPr="004F0869">
        <w:rPr>
          <w:rFonts w:ascii="Times New Roman" w:hAnsi="Times New Roman" w:cs="Times New Roman"/>
          <w:sz w:val="24"/>
          <w:szCs w:val="24"/>
        </w:rPr>
        <w:t xml:space="preserve"> </w:t>
      </w:r>
      <w:hyperlink r:id="rId7" w:history="1">
        <w:r w:rsidRPr="004F0869">
          <w:rPr>
            <w:rStyle w:val="Hypertextovprepojenie"/>
            <w:rFonts w:ascii="Times New Roman" w:hAnsi="Times New Roman" w:cs="Times New Roman"/>
            <w:sz w:val="24"/>
            <w:szCs w:val="24"/>
          </w:rPr>
          <w:t>http://www.saaic.sk/nrcg/Handbook/countries/GB/indexb.htm</w:t>
        </w:r>
      </w:hyperlink>
      <w:r w:rsidRPr="004F0869">
        <w:rPr>
          <w:rFonts w:ascii="Times New Roman" w:hAnsi="Times New Roman" w:cs="Times New Roman"/>
          <w:sz w:val="24"/>
          <w:szCs w:val="24"/>
        </w:rPr>
        <w:t xml:space="preserve">. </w:t>
      </w:r>
    </w:p>
    <w:p w:rsidR="004F0869" w:rsidRPr="004F0869" w:rsidRDefault="004F0869" w:rsidP="004F0869">
      <w:pPr>
        <w:rPr>
          <w:rFonts w:ascii="Times New Roman" w:hAnsi="Times New Roman" w:cs="Times New Roman"/>
          <w:sz w:val="24"/>
          <w:szCs w:val="24"/>
        </w:rPr>
      </w:pPr>
      <w:r w:rsidRPr="004F0869">
        <w:rPr>
          <w:rFonts w:ascii="Times New Roman" w:hAnsi="Times New Roman" w:cs="Times New Roman"/>
          <w:sz w:val="24"/>
          <w:szCs w:val="24"/>
        </w:rPr>
        <w:t xml:space="preserve">ORA, V.  2010. </w:t>
      </w:r>
      <w:r w:rsidRPr="004F0869">
        <w:rPr>
          <w:rFonts w:ascii="Times New Roman" w:hAnsi="Times New Roman" w:cs="Times New Roman"/>
          <w:i/>
          <w:sz w:val="24"/>
          <w:szCs w:val="24"/>
        </w:rPr>
        <w:t xml:space="preserve">Štúdium v Anglicku - Veľkej Británii. </w:t>
      </w:r>
      <w:r w:rsidRPr="004F0869">
        <w:rPr>
          <w:rFonts w:ascii="Times New Roman" w:hAnsi="Times New Roman" w:cs="Times New Roman"/>
          <w:sz w:val="24"/>
          <w:szCs w:val="24"/>
        </w:rPr>
        <w:t>[</w:t>
      </w:r>
      <w:proofErr w:type="spellStart"/>
      <w:r w:rsidRPr="004F0869">
        <w:rPr>
          <w:rFonts w:ascii="Times New Roman" w:hAnsi="Times New Roman" w:cs="Times New Roman"/>
          <w:sz w:val="24"/>
          <w:szCs w:val="24"/>
        </w:rPr>
        <w:t>online</w:t>
      </w:r>
      <w:proofErr w:type="spellEnd"/>
      <w:r w:rsidRPr="004F0869">
        <w:rPr>
          <w:rFonts w:ascii="Times New Roman" w:hAnsi="Times New Roman" w:cs="Times New Roman"/>
          <w:sz w:val="24"/>
          <w:szCs w:val="24"/>
        </w:rPr>
        <w:t xml:space="preserve">]. [cit. 2010. 11.02.] Dostupné na internete: </w:t>
      </w:r>
      <w:hyperlink r:id="rId8" w:history="1">
        <w:r w:rsidRPr="004F0869">
          <w:rPr>
            <w:rStyle w:val="Hypertextovprepojenie"/>
            <w:rFonts w:ascii="Times New Roman" w:hAnsi="Times New Roman" w:cs="Times New Roman"/>
            <w:sz w:val="24"/>
            <w:szCs w:val="24"/>
          </w:rPr>
          <w:t>http://www.slovenskecentrum.sk/sk//page/5</w:t>
        </w:r>
      </w:hyperlink>
      <w:r w:rsidRPr="004F0869">
        <w:rPr>
          <w:rFonts w:ascii="Times New Roman" w:hAnsi="Times New Roman" w:cs="Times New Roman"/>
          <w:sz w:val="24"/>
          <w:szCs w:val="24"/>
        </w:rPr>
        <w:t xml:space="preserve">. </w:t>
      </w:r>
    </w:p>
    <w:p w:rsidR="004F0869" w:rsidRPr="004F0869" w:rsidRDefault="004F0869" w:rsidP="004F0869">
      <w:pPr>
        <w:rPr>
          <w:rFonts w:ascii="Times New Roman" w:hAnsi="Times New Roman" w:cs="Times New Roman"/>
          <w:sz w:val="24"/>
          <w:szCs w:val="24"/>
        </w:rPr>
      </w:pPr>
    </w:p>
    <w:p w:rsidR="004F0869" w:rsidRPr="004F0869" w:rsidRDefault="004F0869" w:rsidP="004F0869">
      <w:pPr>
        <w:rPr>
          <w:rFonts w:ascii="Times New Roman" w:hAnsi="Times New Roman" w:cs="Times New Roman"/>
          <w:sz w:val="24"/>
          <w:szCs w:val="24"/>
        </w:rPr>
      </w:pPr>
    </w:p>
    <w:p w:rsidR="004F0869" w:rsidRPr="004F0869" w:rsidRDefault="004F0869" w:rsidP="004F0869">
      <w:pPr>
        <w:rPr>
          <w:rFonts w:ascii="Times New Roman" w:hAnsi="Times New Roman" w:cs="Times New Roman"/>
          <w:sz w:val="24"/>
          <w:szCs w:val="24"/>
        </w:rPr>
      </w:pPr>
    </w:p>
    <w:p w:rsidR="004F0869" w:rsidRPr="004F0869" w:rsidRDefault="004F0869" w:rsidP="004F0869">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Default="004F0869" w:rsidP="00626016">
      <w:pPr>
        <w:rPr>
          <w:rFonts w:ascii="Times New Roman" w:hAnsi="Times New Roman" w:cs="Times New Roman"/>
          <w:sz w:val="24"/>
          <w:szCs w:val="24"/>
        </w:rPr>
      </w:pPr>
    </w:p>
    <w:p w:rsidR="004F0869" w:rsidRPr="00626016" w:rsidRDefault="004F0869" w:rsidP="00626016">
      <w:pPr>
        <w:rPr>
          <w:rFonts w:ascii="Times New Roman" w:hAnsi="Times New Roman" w:cs="Times New Roman"/>
          <w:sz w:val="24"/>
          <w:szCs w:val="24"/>
        </w:rPr>
      </w:pPr>
    </w:p>
    <w:p w:rsidR="001258A9" w:rsidRPr="001258A9" w:rsidRDefault="001258A9" w:rsidP="001258A9">
      <w:pPr>
        <w:rPr>
          <w:rFonts w:ascii="Times New Roman" w:hAnsi="Times New Roman" w:cs="Times New Roman"/>
          <w:sz w:val="24"/>
          <w:szCs w:val="24"/>
        </w:rPr>
      </w:pPr>
    </w:p>
    <w:p w:rsidR="001258A9" w:rsidRPr="00413BBE" w:rsidRDefault="001258A9" w:rsidP="00D03F76">
      <w:pPr>
        <w:jc w:val="both"/>
        <w:rPr>
          <w:rFonts w:ascii="Times New Roman" w:hAnsi="Times New Roman" w:cs="Times New Roman"/>
          <w:sz w:val="24"/>
          <w:szCs w:val="24"/>
        </w:rPr>
      </w:pPr>
    </w:p>
    <w:sectPr w:rsidR="001258A9" w:rsidRPr="00413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531C"/>
    <w:multiLevelType w:val="hybridMultilevel"/>
    <w:tmpl w:val="EDA455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2FF1551"/>
    <w:multiLevelType w:val="hybridMultilevel"/>
    <w:tmpl w:val="9AE25F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87B7D39"/>
    <w:multiLevelType w:val="hybridMultilevel"/>
    <w:tmpl w:val="A908365A"/>
    <w:lvl w:ilvl="0" w:tplc="8F682374">
      <w:start w:val="1"/>
      <w:numFmt w:val="bullet"/>
      <w:lvlText w:val="•"/>
      <w:lvlJc w:val="left"/>
      <w:pPr>
        <w:tabs>
          <w:tab w:val="num" w:pos="720"/>
        </w:tabs>
        <w:ind w:left="720" w:hanging="360"/>
      </w:pPr>
      <w:rPr>
        <w:rFonts w:ascii="Arial" w:hAnsi="Arial" w:hint="default"/>
      </w:rPr>
    </w:lvl>
    <w:lvl w:ilvl="1" w:tplc="6A0479AA" w:tentative="1">
      <w:start w:val="1"/>
      <w:numFmt w:val="bullet"/>
      <w:lvlText w:val="•"/>
      <w:lvlJc w:val="left"/>
      <w:pPr>
        <w:tabs>
          <w:tab w:val="num" w:pos="1440"/>
        </w:tabs>
        <w:ind w:left="1440" w:hanging="360"/>
      </w:pPr>
      <w:rPr>
        <w:rFonts w:ascii="Arial" w:hAnsi="Arial" w:hint="default"/>
      </w:rPr>
    </w:lvl>
    <w:lvl w:ilvl="2" w:tplc="D2DA906C" w:tentative="1">
      <w:start w:val="1"/>
      <w:numFmt w:val="bullet"/>
      <w:lvlText w:val="•"/>
      <w:lvlJc w:val="left"/>
      <w:pPr>
        <w:tabs>
          <w:tab w:val="num" w:pos="2160"/>
        </w:tabs>
        <w:ind w:left="2160" w:hanging="360"/>
      </w:pPr>
      <w:rPr>
        <w:rFonts w:ascii="Arial" w:hAnsi="Arial" w:hint="default"/>
      </w:rPr>
    </w:lvl>
    <w:lvl w:ilvl="3" w:tplc="043E0BFA" w:tentative="1">
      <w:start w:val="1"/>
      <w:numFmt w:val="bullet"/>
      <w:lvlText w:val="•"/>
      <w:lvlJc w:val="left"/>
      <w:pPr>
        <w:tabs>
          <w:tab w:val="num" w:pos="2880"/>
        </w:tabs>
        <w:ind w:left="2880" w:hanging="360"/>
      </w:pPr>
      <w:rPr>
        <w:rFonts w:ascii="Arial" w:hAnsi="Arial" w:hint="default"/>
      </w:rPr>
    </w:lvl>
    <w:lvl w:ilvl="4" w:tplc="F1B67F94" w:tentative="1">
      <w:start w:val="1"/>
      <w:numFmt w:val="bullet"/>
      <w:lvlText w:val="•"/>
      <w:lvlJc w:val="left"/>
      <w:pPr>
        <w:tabs>
          <w:tab w:val="num" w:pos="3600"/>
        </w:tabs>
        <w:ind w:left="3600" w:hanging="360"/>
      </w:pPr>
      <w:rPr>
        <w:rFonts w:ascii="Arial" w:hAnsi="Arial" w:hint="default"/>
      </w:rPr>
    </w:lvl>
    <w:lvl w:ilvl="5" w:tplc="C7FED16A" w:tentative="1">
      <w:start w:val="1"/>
      <w:numFmt w:val="bullet"/>
      <w:lvlText w:val="•"/>
      <w:lvlJc w:val="left"/>
      <w:pPr>
        <w:tabs>
          <w:tab w:val="num" w:pos="4320"/>
        </w:tabs>
        <w:ind w:left="4320" w:hanging="360"/>
      </w:pPr>
      <w:rPr>
        <w:rFonts w:ascii="Arial" w:hAnsi="Arial" w:hint="default"/>
      </w:rPr>
    </w:lvl>
    <w:lvl w:ilvl="6" w:tplc="7A9E7866" w:tentative="1">
      <w:start w:val="1"/>
      <w:numFmt w:val="bullet"/>
      <w:lvlText w:val="•"/>
      <w:lvlJc w:val="left"/>
      <w:pPr>
        <w:tabs>
          <w:tab w:val="num" w:pos="5040"/>
        </w:tabs>
        <w:ind w:left="5040" w:hanging="360"/>
      </w:pPr>
      <w:rPr>
        <w:rFonts w:ascii="Arial" w:hAnsi="Arial" w:hint="default"/>
      </w:rPr>
    </w:lvl>
    <w:lvl w:ilvl="7" w:tplc="5A5C0066" w:tentative="1">
      <w:start w:val="1"/>
      <w:numFmt w:val="bullet"/>
      <w:lvlText w:val="•"/>
      <w:lvlJc w:val="left"/>
      <w:pPr>
        <w:tabs>
          <w:tab w:val="num" w:pos="5760"/>
        </w:tabs>
        <w:ind w:left="5760" w:hanging="360"/>
      </w:pPr>
      <w:rPr>
        <w:rFonts w:ascii="Arial" w:hAnsi="Arial" w:hint="default"/>
      </w:rPr>
    </w:lvl>
    <w:lvl w:ilvl="8" w:tplc="AB660540" w:tentative="1">
      <w:start w:val="1"/>
      <w:numFmt w:val="bullet"/>
      <w:lvlText w:val="•"/>
      <w:lvlJc w:val="left"/>
      <w:pPr>
        <w:tabs>
          <w:tab w:val="num" w:pos="6480"/>
        </w:tabs>
        <w:ind w:left="6480" w:hanging="360"/>
      </w:pPr>
      <w:rPr>
        <w:rFonts w:ascii="Arial" w:hAnsi="Arial" w:hint="default"/>
      </w:rPr>
    </w:lvl>
  </w:abstractNum>
  <w:abstractNum w:abstractNumId="3">
    <w:nsid w:val="46574DC5"/>
    <w:multiLevelType w:val="hybridMultilevel"/>
    <w:tmpl w:val="90709424"/>
    <w:lvl w:ilvl="0" w:tplc="A66AB166">
      <w:start w:val="1"/>
      <w:numFmt w:val="bullet"/>
      <w:lvlText w:val="•"/>
      <w:lvlJc w:val="left"/>
      <w:pPr>
        <w:tabs>
          <w:tab w:val="num" w:pos="720"/>
        </w:tabs>
        <w:ind w:left="720" w:hanging="360"/>
      </w:pPr>
      <w:rPr>
        <w:rFonts w:ascii="Arial" w:hAnsi="Arial" w:hint="default"/>
      </w:rPr>
    </w:lvl>
    <w:lvl w:ilvl="1" w:tplc="1D1AB4F0" w:tentative="1">
      <w:start w:val="1"/>
      <w:numFmt w:val="bullet"/>
      <w:lvlText w:val="•"/>
      <w:lvlJc w:val="left"/>
      <w:pPr>
        <w:tabs>
          <w:tab w:val="num" w:pos="1440"/>
        </w:tabs>
        <w:ind w:left="1440" w:hanging="360"/>
      </w:pPr>
      <w:rPr>
        <w:rFonts w:ascii="Arial" w:hAnsi="Arial" w:hint="default"/>
      </w:rPr>
    </w:lvl>
    <w:lvl w:ilvl="2" w:tplc="1436C3EC" w:tentative="1">
      <w:start w:val="1"/>
      <w:numFmt w:val="bullet"/>
      <w:lvlText w:val="•"/>
      <w:lvlJc w:val="left"/>
      <w:pPr>
        <w:tabs>
          <w:tab w:val="num" w:pos="2160"/>
        </w:tabs>
        <w:ind w:left="2160" w:hanging="360"/>
      </w:pPr>
      <w:rPr>
        <w:rFonts w:ascii="Arial" w:hAnsi="Arial" w:hint="default"/>
      </w:rPr>
    </w:lvl>
    <w:lvl w:ilvl="3" w:tplc="DE342550" w:tentative="1">
      <w:start w:val="1"/>
      <w:numFmt w:val="bullet"/>
      <w:lvlText w:val="•"/>
      <w:lvlJc w:val="left"/>
      <w:pPr>
        <w:tabs>
          <w:tab w:val="num" w:pos="2880"/>
        </w:tabs>
        <w:ind w:left="2880" w:hanging="360"/>
      </w:pPr>
      <w:rPr>
        <w:rFonts w:ascii="Arial" w:hAnsi="Arial" w:hint="default"/>
      </w:rPr>
    </w:lvl>
    <w:lvl w:ilvl="4" w:tplc="F0BE70B0" w:tentative="1">
      <w:start w:val="1"/>
      <w:numFmt w:val="bullet"/>
      <w:lvlText w:val="•"/>
      <w:lvlJc w:val="left"/>
      <w:pPr>
        <w:tabs>
          <w:tab w:val="num" w:pos="3600"/>
        </w:tabs>
        <w:ind w:left="3600" w:hanging="360"/>
      </w:pPr>
      <w:rPr>
        <w:rFonts w:ascii="Arial" w:hAnsi="Arial" w:hint="default"/>
      </w:rPr>
    </w:lvl>
    <w:lvl w:ilvl="5" w:tplc="768A077C" w:tentative="1">
      <w:start w:val="1"/>
      <w:numFmt w:val="bullet"/>
      <w:lvlText w:val="•"/>
      <w:lvlJc w:val="left"/>
      <w:pPr>
        <w:tabs>
          <w:tab w:val="num" w:pos="4320"/>
        </w:tabs>
        <w:ind w:left="4320" w:hanging="360"/>
      </w:pPr>
      <w:rPr>
        <w:rFonts w:ascii="Arial" w:hAnsi="Arial" w:hint="default"/>
      </w:rPr>
    </w:lvl>
    <w:lvl w:ilvl="6" w:tplc="5BFC4C78" w:tentative="1">
      <w:start w:val="1"/>
      <w:numFmt w:val="bullet"/>
      <w:lvlText w:val="•"/>
      <w:lvlJc w:val="left"/>
      <w:pPr>
        <w:tabs>
          <w:tab w:val="num" w:pos="5040"/>
        </w:tabs>
        <w:ind w:left="5040" w:hanging="360"/>
      </w:pPr>
      <w:rPr>
        <w:rFonts w:ascii="Arial" w:hAnsi="Arial" w:hint="default"/>
      </w:rPr>
    </w:lvl>
    <w:lvl w:ilvl="7" w:tplc="F57A03F4" w:tentative="1">
      <w:start w:val="1"/>
      <w:numFmt w:val="bullet"/>
      <w:lvlText w:val="•"/>
      <w:lvlJc w:val="left"/>
      <w:pPr>
        <w:tabs>
          <w:tab w:val="num" w:pos="5760"/>
        </w:tabs>
        <w:ind w:left="5760" w:hanging="360"/>
      </w:pPr>
      <w:rPr>
        <w:rFonts w:ascii="Arial" w:hAnsi="Arial" w:hint="default"/>
      </w:rPr>
    </w:lvl>
    <w:lvl w:ilvl="8" w:tplc="F99C7192" w:tentative="1">
      <w:start w:val="1"/>
      <w:numFmt w:val="bullet"/>
      <w:lvlText w:val="•"/>
      <w:lvlJc w:val="left"/>
      <w:pPr>
        <w:tabs>
          <w:tab w:val="num" w:pos="6480"/>
        </w:tabs>
        <w:ind w:left="6480" w:hanging="360"/>
      </w:pPr>
      <w:rPr>
        <w:rFonts w:ascii="Arial" w:hAnsi="Arial" w:hint="default"/>
      </w:rPr>
    </w:lvl>
  </w:abstractNum>
  <w:abstractNum w:abstractNumId="4">
    <w:nsid w:val="62396A8B"/>
    <w:multiLevelType w:val="hybridMultilevel"/>
    <w:tmpl w:val="688C5B76"/>
    <w:lvl w:ilvl="0" w:tplc="460EF060">
      <w:start w:val="1"/>
      <w:numFmt w:val="bullet"/>
      <w:lvlText w:val="•"/>
      <w:lvlJc w:val="left"/>
      <w:pPr>
        <w:tabs>
          <w:tab w:val="num" w:pos="720"/>
        </w:tabs>
        <w:ind w:left="720" w:hanging="360"/>
      </w:pPr>
      <w:rPr>
        <w:rFonts w:ascii="Arial" w:hAnsi="Arial" w:hint="default"/>
      </w:rPr>
    </w:lvl>
    <w:lvl w:ilvl="1" w:tplc="2CFADA2A" w:tentative="1">
      <w:start w:val="1"/>
      <w:numFmt w:val="bullet"/>
      <w:lvlText w:val="•"/>
      <w:lvlJc w:val="left"/>
      <w:pPr>
        <w:tabs>
          <w:tab w:val="num" w:pos="1440"/>
        </w:tabs>
        <w:ind w:left="1440" w:hanging="360"/>
      </w:pPr>
      <w:rPr>
        <w:rFonts w:ascii="Arial" w:hAnsi="Arial" w:hint="default"/>
      </w:rPr>
    </w:lvl>
    <w:lvl w:ilvl="2" w:tplc="1E0AD662" w:tentative="1">
      <w:start w:val="1"/>
      <w:numFmt w:val="bullet"/>
      <w:lvlText w:val="•"/>
      <w:lvlJc w:val="left"/>
      <w:pPr>
        <w:tabs>
          <w:tab w:val="num" w:pos="2160"/>
        </w:tabs>
        <w:ind w:left="2160" w:hanging="360"/>
      </w:pPr>
      <w:rPr>
        <w:rFonts w:ascii="Arial" w:hAnsi="Arial" w:hint="default"/>
      </w:rPr>
    </w:lvl>
    <w:lvl w:ilvl="3" w:tplc="ECCE6458" w:tentative="1">
      <w:start w:val="1"/>
      <w:numFmt w:val="bullet"/>
      <w:lvlText w:val="•"/>
      <w:lvlJc w:val="left"/>
      <w:pPr>
        <w:tabs>
          <w:tab w:val="num" w:pos="2880"/>
        </w:tabs>
        <w:ind w:left="2880" w:hanging="360"/>
      </w:pPr>
      <w:rPr>
        <w:rFonts w:ascii="Arial" w:hAnsi="Arial" w:hint="default"/>
      </w:rPr>
    </w:lvl>
    <w:lvl w:ilvl="4" w:tplc="F63AC610" w:tentative="1">
      <w:start w:val="1"/>
      <w:numFmt w:val="bullet"/>
      <w:lvlText w:val="•"/>
      <w:lvlJc w:val="left"/>
      <w:pPr>
        <w:tabs>
          <w:tab w:val="num" w:pos="3600"/>
        </w:tabs>
        <w:ind w:left="3600" w:hanging="360"/>
      </w:pPr>
      <w:rPr>
        <w:rFonts w:ascii="Arial" w:hAnsi="Arial" w:hint="default"/>
      </w:rPr>
    </w:lvl>
    <w:lvl w:ilvl="5" w:tplc="00C835F2" w:tentative="1">
      <w:start w:val="1"/>
      <w:numFmt w:val="bullet"/>
      <w:lvlText w:val="•"/>
      <w:lvlJc w:val="left"/>
      <w:pPr>
        <w:tabs>
          <w:tab w:val="num" w:pos="4320"/>
        </w:tabs>
        <w:ind w:left="4320" w:hanging="360"/>
      </w:pPr>
      <w:rPr>
        <w:rFonts w:ascii="Arial" w:hAnsi="Arial" w:hint="default"/>
      </w:rPr>
    </w:lvl>
    <w:lvl w:ilvl="6" w:tplc="028CFB4C" w:tentative="1">
      <w:start w:val="1"/>
      <w:numFmt w:val="bullet"/>
      <w:lvlText w:val="•"/>
      <w:lvlJc w:val="left"/>
      <w:pPr>
        <w:tabs>
          <w:tab w:val="num" w:pos="5040"/>
        </w:tabs>
        <w:ind w:left="5040" w:hanging="360"/>
      </w:pPr>
      <w:rPr>
        <w:rFonts w:ascii="Arial" w:hAnsi="Arial" w:hint="default"/>
      </w:rPr>
    </w:lvl>
    <w:lvl w:ilvl="7" w:tplc="2F624EC6" w:tentative="1">
      <w:start w:val="1"/>
      <w:numFmt w:val="bullet"/>
      <w:lvlText w:val="•"/>
      <w:lvlJc w:val="left"/>
      <w:pPr>
        <w:tabs>
          <w:tab w:val="num" w:pos="5760"/>
        </w:tabs>
        <w:ind w:left="5760" w:hanging="360"/>
      </w:pPr>
      <w:rPr>
        <w:rFonts w:ascii="Arial" w:hAnsi="Arial" w:hint="default"/>
      </w:rPr>
    </w:lvl>
    <w:lvl w:ilvl="8" w:tplc="6D14382A" w:tentative="1">
      <w:start w:val="1"/>
      <w:numFmt w:val="bullet"/>
      <w:lvlText w:val="•"/>
      <w:lvlJc w:val="left"/>
      <w:pPr>
        <w:tabs>
          <w:tab w:val="num" w:pos="6480"/>
        </w:tabs>
        <w:ind w:left="6480" w:hanging="360"/>
      </w:pPr>
      <w:rPr>
        <w:rFonts w:ascii="Arial" w:hAnsi="Arial" w:hint="default"/>
      </w:rPr>
    </w:lvl>
  </w:abstractNum>
  <w:abstractNum w:abstractNumId="5">
    <w:nsid w:val="7AFA2537"/>
    <w:multiLevelType w:val="hybridMultilevel"/>
    <w:tmpl w:val="BD82CBF2"/>
    <w:lvl w:ilvl="0" w:tplc="A48C31D0">
      <w:start w:val="1"/>
      <w:numFmt w:val="bullet"/>
      <w:lvlText w:val="•"/>
      <w:lvlJc w:val="left"/>
      <w:pPr>
        <w:tabs>
          <w:tab w:val="num" w:pos="720"/>
        </w:tabs>
        <w:ind w:left="720" w:hanging="360"/>
      </w:pPr>
      <w:rPr>
        <w:rFonts w:ascii="Arial" w:hAnsi="Arial" w:hint="default"/>
      </w:rPr>
    </w:lvl>
    <w:lvl w:ilvl="1" w:tplc="8056C7F8" w:tentative="1">
      <w:start w:val="1"/>
      <w:numFmt w:val="bullet"/>
      <w:lvlText w:val="•"/>
      <w:lvlJc w:val="left"/>
      <w:pPr>
        <w:tabs>
          <w:tab w:val="num" w:pos="1440"/>
        </w:tabs>
        <w:ind w:left="1440" w:hanging="360"/>
      </w:pPr>
      <w:rPr>
        <w:rFonts w:ascii="Arial" w:hAnsi="Arial" w:hint="default"/>
      </w:rPr>
    </w:lvl>
    <w:lvl w:ilvl="2" w:tplc="0BC60D28" w:tentative="1">
      <w:start w:val="1"/>
      <w:numFmt w:val="bullet"/>
      <w:lvlText w:val="•"/>
      <w:lvlJc w:val="left"/>
      <w:pPr>
        <w:tabs>
          <w:tab w:val="num" w:pos="2160"/>
        </w:tabs>
        <w:ind w:left="2160" w:hanging="360"/>
      </w:pPr>
      <w:rPr>
        <w:rFonts w:ascii="Arial" w:hAnsi="Arial" w:hint="default"/>
      </w:rPr>
    </w:lvl>
    <w:lvl w:ilvl="3" w:tplc="3014BE08" w:tentative="1">
      <w:start w:val="1"/>
      <w:numFmt w:val="bullet"/>
      <w:lvlText w:val="•"/>
      <w:lvlJc w:val="left"/>
      <w:pPr>
        <w:tabs>
          <w:tab w:val="num" w:pos="2880"/>
        </w:tabs>
        <w:ind w:left="2880" w:hanging="360"/>
      </w:pPr>
      <w:rPr>
        <w:rFonts w:ascii="Arial" w:hAnsi="Arial" w:hint="default"/>
      </w:rPr>
    </w:lvl>
    <w:lvl w:ilvl="4" w:tplc="CC6E1490" w:tentative="1">
      <w:start w:val="1"/>
      <w:numFmt w:val="bullet"/>
      <w:lvlText w:val="•"/>
      <w:lvlJc w:val="left"/>
      <w:pPr>
        <w:tabs>
          <w:tab w:val="num" w:pos="3600"/>
        </w:tabs>
        <w:ind w:left="3600" w:hanging="360"/>
      </w:pPr>
      <w:rPr>
        <w:rFonts w:ascii="Arial" w:hAnsi="Arial" w:hint="default"/>
      </w:rPr>
    </w:lvl>
    <w:lvl w:ilvl="5" w:tplc="60E0CDEA" w:tentative="1">
      <w:start w:val="1"/>
      <w:numFmt w:val="bullet"/>
      <w:lvlText w:val="•"/>
      <w:lvlJc w:val="left"/>
      <w:pPr>
        <w:tabs>
          <w:tab w:val="num" w:pos="4320"/>
        </w:tabs>
        <w:ind w:left="4320" w:hanging="360"/>
      </w:pPr>
      <w:rPr>
        <w:rFonts w:ascii="Arial" w:hAnsi="Arial" w:hint="default"/>
      </w:rPr>
    </w:lvl>
    <w:lvl w:ilvl="6" w:tplc="15D8685E" w:tentative="1">
      <w:start w:val="1"/>
      <w:numFmt w:val="bullet"/>
      <w:lvlText w:val="•"/>
      <w:lvlJc w:val="left"/>
      <w:pPr>
        <w:tabs>
          <w:tab w:val="num" w:pos="5040"/>
        </w:tabs>
        <w:ind w:left="5040" w:hanging="360"/>
      </w:pPr>
      <w:rPr>
        <w:rFonts w:ascii="Arial" w:hAnsi="Arial" w:hint="default"/>
      </w:rPr>
    </w:lvl>
    <w:lvl w:ilvl="7" w:tplc="7F742700" w:tentative="1">
      <w:start w:val="1"/>
      <w:numFmt w:val="bullet"/>
      <w:lvlText w:val="•"/>
      <w:lvlJc w:val="left"/>
      <w:pPr>
        <w:tabs>
          <w:tab w:val="num" w:pos="5760"/>
        </w:tabs>
        <w:ind w:left="5760" w:hanging="360"/>
      </w:pPr>
      <w:rPr>
        <w:rFonts w:ascii="Arial" w:hAnsi="Arial" w:hint="default"/>
      </w:rPr>
    </w:lvl>
    <w:lvl w:ilvl="8" w:tplc="A0DA46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BE"/>
    <w:rsid w:val="000957EF"/>
    <w:rsid w:val="000A06AE"/>
    <w:rsid w:val="000E5D80"/>
    <w:rsid w:val="001169B1"/>
    <w:rsid w:val="001258A9"/>
    <w:rsid w:val="001C6047"/>
    <w:rsid w:val="001E4893"/>
    <w:rsid w:val="00254D92"/>
    <w:rsid w:val="002A0ED8"/>
    <w:rsid w:val="002D2E6E"/>
    <w:rsid w:val="00313489"/>
    <w:rsid w:val="00315732"/>
    <w:rsid w:val="00336F2A"/>
    <w:rsid w:val="0038016A"/>
    <w:rsid w:val="00413BBE"/>
    <w:rsid w:val="00424E56"/>
    <w:rsid w:val="004F0869"/>
    <w:rsid w:val="005248F8"/>
    <w:rsid w:val="005F510E"/>
    <w:rsid w:val="00626016"/>
    <w:rsid w:val="00746419"/>
    <w:rsid w:val="00780D1A"/>
    <w:rsid w:val="00836D72"/>
    <w:rsid w:val="008474D3"/>
    <w:rsid w:val="008B0D6D"/>
    <w:rsid w:val="008B4A90"/>
    <w:rsid w:val="009033DC"/>
    <w:rsid w:val="0092226F"/>
    <w:rsid w:val="00976884"/>
    <w:rsid w:val="00990ABA"/>
    <w:rsid w:val="009C44A2"/>
    <w:rsid w:val="00A659EC"/>
    <w:rsid w:val="00AA6AF1"/>
    <w:rsid w:val="00B24948"/>
    <w:rsid w:val="00B73314"/>
    <w:rsid w:val="00BC2683"/>
    <w:rsid w:val="00BD7488"/>
    <w:rsid w:val="00C74E28"/>
    <w:rsid w:val="00CE0A24"/>
    <w:rsid w:val="00CF2825"/>
    <w:rsid w:val="00D03F76"/>
    <w:rsid w:val="00E260CB"/>
    <w:rsid w:val="00EB7444"/>
    <w:rsid w:val="00EE47E1"/>
    <w:rsid w:val="00F84E64"/>
    <w:rsid w:val="00F95646"/>
    <w:rsid w:val="00FD67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F2825"/>
    <w:pPr>
      <w:ind w:left="720"/>
      <w:contextualSpacing/>
    </w:pPr>
  </w:style>
  <w:style w:type="character" w:styleId="Hypertextovprepojenie">
    <w:name w:val="Hyperlink"/>
    <w:basedOn w:val="Predvolenpsmoodseku"/>
    <w:uiPriority w:val="99"/>
    <w:unhideWhenUsed/>
    <w:rsid w:val="008B0D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F2825"/>
    <w:pPr>
      <w:ind w:left="720"/>
      <w:contextualSpacing/>
    </w:pPr>
  </w:style>
  <w:style w:type="character" w:styleId="Hypertextovprepojenie">
    <w:name w:val="Hyperlink"/>
    <w:basedOn w:val="Predvolenpsmoodseku"/>
    <w:uiPriority w:val="99"/>
    <w:unhideWhenUsed/>
    <w:rsid w:val="008B0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3804">
      <w:bodyDiv w:val="1"/>
      <w:marLeft w:val="0"/>
      <w:marRight w:val="0"/>
      <w:marTop w:val="0"/>
      <w:marBottom w:val="0"/>
      <w:divBdr>
        <w:top w:val="none" w:sz="0" w:space="0" w:color="auto"/>
        <w:left w:val="none" w:sz="0" w:space="0" w:color="auto"/>
        <w:bottom w:val="none" w:sz="0" w:space="0" w:color="auto"/>
        <w:right w:val="none" w:sz="0" w:space="0" w:color="auto"/>
      </w:divBdr>
      <w:divsChild>
        <w:div w:id="1263680616">
          <w:marLeft w:val="547"/>
          <w:marRight w:val="0"/>
          <w:marTop w:val="154"/>
          <w:marBottom w:val="0"/>
          <w:divBdr>
            <w:top w:val="none" w:sz="0" w:space="0" w:color="auto"/>
            <w:left w:val="none" w:sz="0" w:space="0" w:color="auto"/>
            <w:bottom w:val="none" w:sz="0" w:space="0" w:color="auto"/>
            <w:right w:val="none" w:sz="0" w:space="0" w:color="auto"/>
          </w:divBdr>
        </w:div>
      </w:divsChild>
    </w:div>
    <w:div w:id="930356174">
      <w:bodyDiv w:val="1"/>
      <w:marLeft w:val="0"/>
      <w:marRight w:val="0"/>
      <w:marTop w:val="0"/>
      <w:marBottom w:val="0"/>
      <w:divBdr>
        <w:top w:val="none" w:sz="0" w:space="0" w:color="auto"/>
        <w:left w:val="none" w:sz="0" w:space="0" w:color="auto"/>
        <w:bottom w:val="none" w:sz="0" w:space="0" w:color="auto"/>
        <w:right w:val="none" w:sz="0" w:space="0" w:color="auto"/>
      </w:divBdr>
      <w:divsChild>
        <w:div w:id="1407798996">
          <w:marLeft w:val="547"/>
          <w:marRight w:val="0"/>
          <w:marTop w:val="134"/>
          <w:marBottom w:val="0"/>
          <w:divBdr>
            <w:top w:val="none" w:sz="0" w:space="0" w:color="auto"/>
            <w:left w:val="none" w:sz="0" w:space="0" w:color="auto"/>
            <w:bottom w:val="none" w:sz="0" w:space="0" w:color="auto"/>
            <w:right w:val="none" w:sz="0" w:space="0" w:color="auto"/>
          </w:divBdr>
        </w:div>
      </w:divsChild>
    </w:div>
    <w:div w:id="1501117755">
      <w:bodyDiv w:val="1"/>
      <w:marLeft w:val="0"/>
      <w:marRight w:val="0"/>
      <w:marTop w:val="0"/>
      <w:marBottom w:val="0"/>
      <w:divBdr>
        <w:top w:val="none" w:sz="0" w:space="0" w:color="auto"/>
        <w:left w:val="none" w:sz="0" w:space="0" w:color="auto"/>
        <w:bottom w:val="none" w:sz="0" w:space="0" w:color="auto"/>
        <w:right w:val="none" w:sz="0" w:space="0" w:color="auto"/>
      </w:divBdr>
      <w:divsChild>
        <w:div w:id="1789935609">
          <w:marLeft w:val="547"/>
          <w:marRight w:val="0"/>
          <w:marTop w:val="154"/>
          <w:marBottom w:val="0"/>
          <w:divBdr>
            <w:top w:val="none" w:sz="0" w:space="0" w:color="auto"/>
            <w:left w:val="none" w:sz="0" w:space="0" w:color="auto"/>
            <w:bottom w:val="none" w:sz="0" w:space="0" w:color="auto"/>
            <w:right w:val="none" w:sz="0" w:space="0" w:color="auto"/>
          </w:divBdr>
        </w:div>
      </w:divsChild>
    </w:div>
    <w:div w:id="1737360739">
      <w:bodyDiv w:val="1"/>
      <w:marLeft w:val="0"/>
      <w:marRight w:val="0"/>
      <w:marTop w:val="0"/>
      <w:marBottom w:val="0"/>
      <w:divBdr>
        <w:top w:val="none" w:sz="0" w:space="0" w:color="auto"/>
        <w:left w:val="none" w:sz="0" w:space="0" w:color="auto"/>
        <w:bottom w:val="none" w:sz="0" w:space="0" w:color="auto"/>
        <w:right w:val="none" w:sz="0" w:space="0" w:color="auto"/>
      </w:divBdr>
      <w:divsChild>
        <w:div w:id="369034850">
          <w:marLeft w:val="547"/>
          <w:marRight w:val="0"/>
          <w:marTop w:val="106"/>
          <w:marBottom w:val="0"/>
          <w:divBdr>
            <w:top w:val="none" w:sz="0" w:space="0" w:color="auto"/>
            <w:left w:val="none" w:sz="0" w:space="0" w:color="auto"/>
            <w:bottom w:val="none" w:sz="0" w:space="0" w:color="auto"/>
            <w:right w:val="none" w:sz="0" w:space="0" w:color="auto"/>
          </w:divBdr>
        </w:div>
        <w:div w:id="1186940872">
          <w:marLeft w:val="547"/>
          <w:marRight w:val="0"/>
          <w:marTop w:val="106"/>
          <w:marBottom w:val="0"/>
          <w:divBdr>
            <w:top w:val="none" w:sz="0" w:space="0" w:color="auto"/>
            <w:left w:val="none" w:sz="0" w:space="0" w:color="auto"/>
            <w:bottom w:val="none" w:sz="0" w:space="0" w:color="auto"/>
            <w:right w:val="none" w:sz="0" w:space="0" w:color="auto"/>
          </w:divBdr>
        </w:div>
      </w:divsChild>
    </w:div>
    <w:div w:id="2125882705">
      <w:bodyDiv w:val="1"/>
      <w:marLeft w:val="0"/>
      <w:marRight w:val="0"/>
      <w:marTop w:val="0"/>
      <w:marBottom w:val="0"/>
      <w:divBdr>
        <w:top w:val="none" w:sz="0" w:space="0" w:color="auto"/>
        <w:left w:val="none" w:sz="0" w:space="0" w:color="auto"/>
        <w:bottom w:val="none" w:sz="0" w:space="0" w:color="auto"/>
        <w:right w:val="none" w:sz="0" w:space="0" w:color="auto"/>
      </w:divBdr>
      <w:divsChild>
        <w:div w:id="534196082">
          <w:marLeft w:val="547"/>
          <w:marRight w:val="0"/>
          <w:marTop w:val="130"/>
          <w:marBottom w:val="0"/>
          <w:divBdr>
            <w:top w:val="none" w:sz="0" w:space="0" w:color="auto"/>
            <w:left w:val="none" w:sz="0" w:space="0" w:color="auto"/>
            <w:bottom w:val="none" w:sz="0" w:space="0" w:color="auto"/>
            <w:right w:val="none" w:sz="0" w:space="0" w:color="auto"/>
          </w:divBdr>
        </w:div>
        <w:div w:id="785855598">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enskecentrum.sk/sk//page/5" TargetMode="External"/><Relationship Id="rId3" Type="http://schemas.microsoft.com/office/2007/relationships/stylesWithEffects" Target="stylesWithEffects.xml"/><Relationship Id="rId7" Type="http://schemas.openxmlformats.org/officeDocument/2006/relationships/hyperlink" Target="http://www.saaic.sk/nrcg/Handbook/countries/GB/indexb.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dinka.sk/predskolak/skolak/skoly-v-anglicku-bez-znamok-a-bez-aktovk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5045</Words>
  <Characters>28757</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2018-03-26T22:42:00Z</dcterms:created>
  <dcterms:modified xsi:type="dcterms:W3CDTF">2018-03-26T22:42:00Z</dcterms:modified>
</cp:coreProperties>
</file>